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C8CE" w14:textId="77777777" w:rsidR="00413133" w:rsidRDefault="00E825B7">
      <w:pPr>
        <w:pStyle w:val="BodyText"/>
        <w:ind w:left="81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43AE49" wp14:editId="2F81EE01">
            <wp:extent cx="1138328" cy="688085"/>
            <wp:effectExtent l="0" t="0" r="0" b="0"/>
            <wp:docPr id="1" name="Image 1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328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E39B6" w14:textId="77777777" w:rsidR="00413133" w:rsidRDefault="00413133">
      <w:pPr>
        <w:pStyle w:val="BodyText"/>
        <w:rPr>
          <w:rFonts w:ascii="Times New Roman"/>
          <w:sz w:val="40"/>
        </w:rPr>
      </w:pPr>
    </w:p>
    <w:p w14:paraId="4618E1C5" w14:textId="77777777" w:rsidR="00413133" w:rsidRDefault="00413133">
      <w:pPr>
        <w:pStyle w:val="BodyText"/>
        <w:spacing w:before="261"/>
        <w:rPr>
          <w:rFonts w:ascii="Times New Roman"/>
          <w:sz w:val="40"/>
        </w:rPr>
      </w:pPr>
    </w:p>
    <w:p w14:paraId="439A16B6" w14:textId="77777777" w:rsidR="00413133" w:rsidRDefault="00E825B7">
      <w:pPr>
        <w:pStyle w:val="Title"/>
        <w:spacing w:line="256" w:lineRule="auto"/>
      </w:pPr>
      <w:r>
        <w:t>Somerset</w:t>
      </w:r>
      <w:r>
        <w:rPr>
          <w:spacing w:val="-5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Anticipatory</w:t>
      </w:r>
      <w:r>
        <w:rPr>
          <w:spacing w:val="-5"/>
        </w:rPr>
        <w:t xml:space="preserve"> </w:t>
      </w:r>
      <w:r>
        <w:t>Prescribing</w:t>
      </w:r>
      <w:r>
        <w:rPr>
          <w:spacing w:val="-5"/>
        </w:rPr>
        <w:t xml:space="preserve"> </w:t>
      </w:r>
      <w:r>
        <w:t>in Renal Failure at End of Life</w:t>
      </w:r>
    </w:p>
    <w:p w14:paraId="09661D49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2D7E32D7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5D713A38" w14:textId="77777777" w:rsidR="00413133" w:rsidRDefault="00E825B7">
      <w:pPr>
        <w:pStyle w:val="BodyText"/>
        <w:spacing w:before="11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945AC8" wp14:editId="246B69E6">
                <wp:simplePos x="0" y="0"/>
                <wp:positionH relativeFrom="page">
                  <wp:posOffset>2850514</wp:posOffset>
                </wp:positionH>
                <wp:positionV relativeFrom="paragraph">
                  <wp:posOffset>231216</wp:posOffset>
                </wp:positionV>
                <wp:extent cx="1943735" cy="5048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735" cy="50482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14:paraId="1AE24591" w14:textId="77777777" w:rsidR="00413133" w:rsidRDefault="00E825B7">
                            <w:pPr>
                              <w:spacing w:line="321" w:lineRule="exact"/>
                              <w:ind w:left="890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Guidance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945AC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24.45pt;margin-top:18.2pt;width:153.05pt;height:39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" fillcolor="#7e7e7e" stroked="f">
                <v:textbox inset="0,0,0,0">
                  <w:txbxContent>
                    <w:p w14:paraId="1AE24591" w14:textId="77777777" w:rsidR="00413133" w:rsidRDefault="00E825B7">
                      <w:pPr>
                        <w:spacing w:line="321" w:lineRule="exact"/>
                        <w:ind w:left="890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8"/>
                        </w:rPr>
                        <w:t>Guidance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D3678F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5838C465" w14:textId="77777777" w:rsidR="00413133" w:rsidRDefault="00413133">
      <w:pPr>
        <w:pStyle w:val="BodyText"/>
        <w:spacing w:before="70"/>
        <w:rPr>
          <w:rFonts w:ascii="Arial"/>
          <w:b/>
          <w:sz w:val="20"/>
        </w:rPr>
      </w:pPr>
    </w:p>
    <w:p w14:paraId="14D342AB" w14:textId="77777777" w:rsidR="00413133" w:rsidRDefault="00E825B7">
      <w:pPr>
        <w:spacing w:line="276" w:lineRule="auto"/>
        <w:ind w:left="204" w:right="215" w:firstLine="1"/>
        <w:jc w:val="center"/>
        <w:rPr>
          <w:sz w:val="20"/>
        </w:rPr>
      </w:pPr>
      <w:r>
        <w:rPr>
          <w:sz w:val="20"/>
        </w:rPr>
        <w:t>This document can only be considered current when viewed via the current document directories / systems. If this document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printed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saved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another location,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advised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version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remains current and valid, with reference to the ‘review due’ date.</w:t>
      </w:r>
    </w:p>
    <w:p w14:paraId="07B143C9" w14:textId="77777777" w:rsidR="00413133" w:rsidRDefault="00413133">
      <w:pPr>
        <w:pStyle w:val="BodyText"/>
        <w:rPr>
          <w:sz w:val="20"/>
        </w:rPr>
      </w:pPr>
    </w:p>
    <w:p w14:paraId="36822932" w14:textId="77777777" w:rsidR="00413133" w:rsidRDefault="00413133">
      <w:pPr>
        <w:pStyle w:val="BodyText"/>
        <w:spacing w:before="191" w:after="1"/>
        <w:rPr>
          <w:sz w:val="20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991"/>
        <w:gridCol w:w="730"/>
        <w:gridCol w:w="1821"/>
        <w:gridCol w:w="1560"/>
        <w:gridCol w:w="1557"/>
      </w:tblGrid>
      <w:tr w:rsidR="00413133" w14:paraId="759D6E1A" w14:textId="77777777" w:rsidTr="002E2FBD">
        <w:trPr>
          <w:trHeight w:val="839"/>
        </w:trPr>
        <w:tc>
          <w:tcPr>
            <w:tcW w:w="3229" w:type="dxa"/>
            <w:shd w:val="clear" w:color="auto" w:fill="F1F1F1"/>
          </w:tcPr>
          <w:p w14:paraId="3A733F54" w14:textId="77777777" w:rsidR="00413133" w:rsidRDefault="00E825B7">
            <w:pPr>
              <w:pStyle w:val="TableParagraph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Version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Number:</w:t>
            </w:r>
          </w:p>
        </w:tc>
        <w:tc>
          <w:tcPr>
            <w:tcW w:w="991" w:type="dxa"/>
          </w:tcPr>
          <w:p w14:paraId="72513D06" w14:textId="47F8C000" w:rsidR="00413133" w:rsidRDefault="002E2FBD">
            <w:pPr>
              <w:pStyle w:val="TableParagraph"/>
              <w:ind w:left="105"/>
            </w:pPr>
            <w:r>
              <w:rPr>
                <w:spacing w:val="-5"/>
              </w:rPr>
              <w:t>2</w:t>
            </w:r>
          </w:p>
        </w:tc>
        <w:tc>
          <w:tcPr>
            <w:tcW w:w="730" w:type="dxa"/>
            <w:shd w:val="clear" w:color="auto" w:fill="F1F1F1"/>
          </w:tcPr>
          <w:p w14:paraId="319F0245" w14:textId="77777777" w:rsidR="00413133" w:rsidRDefault="00E825B7" w:rsidP="002E2FBD">
            <w:pPr>
              <w:pStyle w:val="TableParagraph"/>
              <w:ind w:right="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Issue date:</w:t>
            </w:r>
          </w:p>
        </w:tc>
        <w:tc>
          <w:tcPr>
            <w:tcW w:w="1821" w:type="dxa"/>
          </w:tcPr>
          <w:p w14:paraId="3C26EAE8" w14:textId="520E4E4A" w:rsidR="00413133" w:rsidRPr="002E2FBD" w:rsidRDefault="002E2FBD">
            <w:pPr>
              <w:pStyle w:val="TableParagraph"/>
              <w:ind w:left="108" w:right="513"/>
              <w:rPr>
                <w:sz w:val="20"/>
                <w:szCs w:val="20"/>
              </w:rPr>
            </w:pPr>
            <w:r w:rsidRPr="002E2FBD">
              <w:rPr>
                <w:spacing w:val="-2"/>
                <w:sz w:val="20"/>
                <w:szCs w:val="20"/>
              </w:rPr>
              <w:t>31/03/</w:t>
            </w:r>
            <w:r>
              <w:rPr>
                <w:spacing w:val="-2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F1F1F1"/>
          </w:tcPr>
          <w:p w14:paraId="3C0E97F4" w14:textId="77777777" w:rsidR="00413133" w:rsidRDefault="00E825B7">
            <w:pPr>
              <w:pStyle w:val="TableParagraph"/>
              <w:spacing w:line="252" w:lineRule="exact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Next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review</w:t>
            </w:r>
          </w:p>
          <w:p w14:paraId="16E84508" w14:textId="77777777" w:rsidR="00413133" w:rsidRDefault="00E825B7">
            <w:pPr>
              <w:pStyle w:val="TableParagraph"/>
              <w:spacing w:line="25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due:</w:t>
            </w:r>
          </w:p>
        </w:tc>
        <w:tc>
          <w:tcPr>
            <w:tcW w:w="1557" w:type="dxa"/>
          </w:tcPr>
          <w:p w14:paraId="67AD1221" w14:textId="4E549C2B" w:rsidR="00413133" w:rsidRDefault="002E2FBD">
            <w:pPr>
              <w:pStyle w:val="TableParagraph"/>
              <w:ind w:left="106"/>
            </w:pPr>
            <w:r>
              <w:t>07/03/</w:t>
            </w:r>
            <w:r w:rsidR="00E825B7">
              <w:rPr>
                <w:spacing w:val="-4"/>
              </w:rPr>
              <w:t>2027</w:t>
            </w:r>
          </w:p>
        </w:tc>
      </w:tr>
      <w:tr w:rsidR="00413133" w14:paraId="37ED141D" w14:textId="77777777">
        <w:trPr>
          <w:trHeight w:val="880"/>
        </w:trPr>
        <w:tc>
          <w:tcPr>
            <w:tcW w:w="3229" w:type="dxa"/>
            <w:shd w:val="clear" w:color="auto" w:fill="F1F1F1"/>
          </w:tcPr>
          <w:p w14:paraId="3395CDC9" w14:textId="77777777" w:rsidR="00413133" w:rsidRDefault="00E825B7">
            <w:pPr>
              <w:pStyle w:val="TableParagraph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Author(s):</w:t>
            </w:r>
          </w:p>
          <w:p w14:paraId="1504790E" w14:textId="77777777" w:rsidR="00413133" w:rsidRDefault="00E825B7">
            <w:pPr>
              <w:pStyle w:val="TableParagraph"/>
              <w:spacing w:before="121"/>
              <w:ind w:right="1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Name(s)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Job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Title(s)</w:t>
            </w:r>
          </w:p>
        </w:tc>
        <w:tc>
          <w:tcPr>
            <w:tcW w:w="6659" w:type="dxa"/>
            <w:gridSpan w:val="5"/>
          </w:tcPr>
          <w:p w14:paraId="67A4CA2D" w14:textId="77777777" w:rsidR="00413133" w:rsidRDefault="00E825B7">
            <w:pPr>
              <w:pStyle w:val="TableParagraph"/>
              <w:ind w:left="105"/>
            </w:pPr>
            <w:r>
              <w:t>Dr</w:t>
            </w:r>
            <w:r>
              <w:rPr>
                <w:spacing w:val="-2"/>
              </w:rPr>
              <w:t xml:space="preserve"> </w:t>
            </w:r>
            <w:r>
              <w:t>Roger</w:t>
            </w:r>
            <w:r>
              <w:rPr>
                <w:spacing w:val="-5"/>
              </w:rPr>
              <w:t xml:space="preserve"> </w:t>
            </w:r>
            <w:r>
              <w:t>Smith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Dr</w:t>
            </w:r>
            <w:r>
              <w:rPr>
                <w:spacing w:val="-5"/>
              </w:rPr>
              <w:t xml:space="preserve"> </w:t>
            </w:r>
            <w:r>
              <w:t>Catherine</w:t>
            </w:r>
            <w:r>
              <w:rPr>
                <w:spacing w:val="-4"/>
              </w:rPr>
              <w:t xml:space="preserve"> </w:t>
            </w:r>
            <w:r>
              <w:t>Leask,</w:t>
            </w:r>
            <w:r>
              <w:rPr>
                <w:spacing w:val="-2"/>
              </w:rPr>
              <w:t xml:space="preserve"> </w:t>
            </w:r>
            <w:r>
              <w:t>Consultants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Palliative Medicine, Somerset NHS Foundation Trust, Dr Laurie Anderson, Specialist Registrar, St Margaret’s Hospice</w:t>
            </w:r>
          </w:p>
        </w:tc>
      </w:tr>
      <w:tr w:rsidR="00413133" w14:paraId="42514125" w14:textId="77777777">
        <w:trPr>
          <w:trHeight w:val="1118"/>
        </w:trPr>
        <w:tc>
          <w:tcPr>
            <w:tcW w:w="3229" w:type="dxa"/>
            <w:shd w:val="clear" w:color="auto" w:fill="F1F1F1"/>
          </w:tcPr>
          <w:p w14:paraId="1D29685D" w14:textId="77777777" w:rsidR="00413133" w:rsidRDefault="00E825B7">
            <w:pPr>
              <w:pStyle w:val="TableParagraph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Owner:</w:t>
            </w:r>
          </w:p>
          <w:p w14:paraId="58958ABB" w14:textId="77777777" w:rsidR="00413133" w:rsidRDefault="00E825B7">
            <w:pPr>
              <w:pStyle w:val="TableParagraph"/>
              <w:spacing w:before="118"/>
              <w:ind w:right="1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Name(s)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Job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Title(s)</w:t>
            </w:r>
          </w:p>
        </w:tc>
        <w:tc>
          <w:tcPr>
            <w:tcW w:w="6659" w:type="dxa"/>
            <w:gridSpan w:val="5"/>
          </w:tcPr>
          <w:p w14:paraId="7BF804B1" w14:textId="77777777" w:rsidR="00413133" w:rsidRDefault="00E825B7">
            <w:pPr>
              <w:pStyle w:val="TableParagraph"/>
              <w:ind w:left="105"/>
            </w:pPr>
            <w:r>
              <w:t>Dr</w:t>
            </w:r>
            <w:r>
              <w:rPr>
                <w:spacing w:val="-6"/>
              </w:rPr>
              <w:t xml:space="preserve"> </w:t>
            </w:r>
            <w:r>
              <w:t>Catherine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Leask,</w:t>
            </w:r>
          </w:p>
          <w:p w14:paraId="74D8F58E" w14:textId="77777777" w:rsidR="00413133" w:rsidRDefault="00E825B7">
            <w:pPr>
              <w:pStyle w:val="TableParagraph"/>
              <w:spacing w:before="26" w:line="374" w:lineRule="exact"/>
              <w:ind w:left="105"/>
            </w:pPr>
            <w:r>
              <w:t>Consultant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Palliative</w:t>
            </w:r>
            <w:r>
              <w:rPr>
                <w:spacing w:val="-7"/>
              </w:rPr>
              <w:t xml:space="preserve"> </w:t>
            </w:r>
            <w:r>
              <w:t>Medicine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(West) Somerset NHS Foundation Trust</w:t>
            </w:r>
          </w:p>
        </w:tc>
      </w:tr>
      <w:tr w:rsidR="00413133" w14:paraId="4670822D" w14:textId="77777777">
        <w:trPr>
          <w:trHeight w:val="722"/>
        </w:trPr>
        <w:tc>
          <w:tcPr>
            <w:tcW w:w="3229" w:type="dxa"/>
            <w:shd w:val="clear" w:color="auto" w:fill="F1F1F1"/>
          </w:tcPr>
          <w:p w14:paraId="423D0C52" w14:textId="77777777" w:rsidR="00413133" w:rsidRDefault="00E825B7">
            <w:pPr>
              <w:pStyle w:val="TableParagraph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Approved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by:</w:t>
            </w:r>
          </w:p>
          <w:p w14:paraId="3B0E8480" w14:textId="77777777" w:rsidR="00413133" w:rsidRDefault="00E825B7">
            <w:pPr>
              <w:pStyle w:val="TableParagraph"/>
              <w:spacing w:before="121"/>
              <w:ind w:right="1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Group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Committee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6659" w:type="dxa"/>
            <w:gridSpan w:val="5"/>
          </w:tcPr>
          <w:p w14:paraId="36FDECC1" w14:textId="77777777" w:rsidR="00413133" w:rsidRDefault="00E825B7">
            <w:pPr>
              <w:pStyle w:val="TableParagraph"/>
              <w:ind w:left="105" w:right="50"/>
            </w:pPr>
            <w:r>
              <w:t>Somerset</w:t>
            </w:r>
            <w:r>
              <w:rPr>
                <w:spacing w:val="-6"/>
              </w:rPr>
              <w:t xml:space="preserve"> </w:t>
            </w:r>
            <w:r>
              <w:t>NHS</w:t>
            </w:r>
            <w:r>
              <w:rPr>
                <w:spacing w:val="-7"/>
              </w:rPr>
              <w:t xml:space="preserve"> </w:t>
            </w:r>
            <w:r>
              <w:t>Foundation</w:t>
            </w:r>
            <w:r>
              <w:rPr>
                <w:spacing w:val="-7"/>
              </w:rPr>
              <w:t xml:space="preserve"> </w:t>
            </w:r>
            <w:r>
              <w:t>Trust</w:t>
            </w:r>
            <w:r>
              <w:rPr>
                <w:spacing w:val="-8"/>
              </w:rPr>
              <w:t xml:space="preserve"> </w:t>
            </w:r>
            <w:r>
              <w:t>Medicines</w:t>
            </w:r>
            <w:r>
              <w:rPr>
                <w:spacing w:val="-7"/>
              </w:rPr>
              <w:t xml:space="preserve"> </w:t>
            </w:r>
            <w:r>
              <w:t xml:space="preserve">Governance </w:t>
            </w:r>
            <w:r>
              <w:rPr>
                <w:spacing w:val="-2"/>
              </w:rPr>
              <w:t>Committee</w:t>
            </w:r>
          </w:p>
        </w:tc>
      </w:tr>
      <w:tr w:rsidR="00413133" w14:paraId="31E755FA" w14:textId="77777777">
        <w:trPr>
          <w:trHeight w:val="745"/>
        </w:trPr>
        <w:tc>
          <w:tcPr>
            <w:tcW w:w="3229" w:type="dxa"/>
            <w:shd w:val="clear" w:color="auto" w:fill="F1F1F1"/>
          </w:tcPr>
          <w:p w14:paraId="653EDEEC" w14:textId="77777777" w:rsidR="00413133" w:rsidRDefault="00E825B7">
            <w:pPr>
              <w:pStyle w:val="TableParagraph"/>
              <w:spacing w:before="2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Approval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date:</w:t>
            </w:r>
          </w:p>
        </w:tc>
        <w:tc>
          <w:tcPr>
            <w:tcW w:w="6659" w:type="dxa"/>
            <w:gridSpan w:val="5"/>
          </w:tcPr>
          <w:p w14:paraId="57D8249D" w14:textId="77777777" w:rsidR="00413133" w:rsidRDefault="00E825B7">
            <w:pPr>
              <w:pStyle w:val="TableParagraph"/>
              <w:spacing w:before="2"/>
              <w:ind w:left="105"/>
              <w:rPr>
                <w:spacing w:val="-2"/>
              </w:rPr>
            </w:pPr>
            <w:r>
              <w:rPr>
                <w:spacing w:val="-2"/>
              </w:rPr>
              <w:t>10.01.2024</w:t>
            </w:r>
          </w:p>
          <w:p w14:paraId="37FAF720" w14:textId="1B39B0FA" w:rsidR="00494125" w:rsidRDefault="00494125">
            <w:pPr>
              <w:pStyle w:val="TableParagraph"/>
              <w:spacing w:before="2"/>
              <w:ind w:left="105"/>
            </w:pPr>
            <w:r>
              <w:rPr>
                <w:spacing w:val="-2"/>
              </w:rPr>
              <w:t>Updated</w:t>
            </w:r>
            <w:r w:rsidR="002E2FBD">
              <w:rPr>
                <w:spacing w:val="-2"/>
              </w:rPr>
              <w:t>- minor amendment</w:t>
            </w:r>
            <w:r>
              <w:rPr>
                <w:spacing w:val="-2"/>
              </w:rPr>
              <w:t xml:space="preserve"> </w:t>
            </w:r>
            <w:r w:rsidR="002E2FBD">
              <w:rPr>
                <w:spacing w:val="-2"/>
              </w:rPr>
              <w:t>31</w:t>
            </w:r>
            <w:r>
              <w:rPr>
                <w:spacing w:val="-2"/>
              </w:rPr>
              <w:t>.03.2026</w:t>
            </w:r>
          </w:p>
        </w:tc>
      </w:tr>
      <w:tr w:rsidR="00413133" w14:paraId="2C460E3F" w14:textId="77777777">
        <w:trPr>
          <w:trHeight w:val="1999"/>
        </w:trPr>
        <w:tc>
          <w:tcPr>
            <w:tcW w:w="3229" w:type="dxa"/>
            <w:shd w:val="clear" w:color="auto" w:fill="F1F1F1"/>
          </w:tcPr>
          <w:p w14:paraId="12DA1903" w14:textId="77777777" w:rsidR="00413133" w:rsidRDefault="00E825B7">
            <w:pPr>
              <w:pStyle w:val="TableParagraph"/>
              <w:spacing w:before="2" w:line="252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Colleagues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Groups</w:t>
            </w:r>
          </w:p>
          <w:p w14:paraId="53FE3C9D" w14:textId="77777777" w:rsidR="00413133" w:rsidRDefault="00E825B7">
            <w:pPr>
              <w:pStyle w:val="TableParagraph"/>
              <w:spacing w:line="252" w:lineRule="exact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Consulted:</w:t>
            </w:r>
          </w:p>
        </w:tc>
        <w:tc>
          <w:tcPr>
            <w:tcW w:w="6659" w:type="dxa"/>
            <w:gridSpan w:val="5"/>
          </w:tcPr>
          <w:p w14:paraId="5B683989" w14:textId="77777777" w:rsidR="00413133" w:rsidRDefault="00E825B7">
            <w:pPr>
              <w:pStyle w:val="TableParagraph"/>
              <w:spacing w:before="2"/>
              <w:ind w:left="105"/>
            </w:pPr>
            <w:r>
              <w:t>Dr</w:t>
            </w:r>
            <w:r>
              <w:rPr>
                <w:spacing w:val="-4"/>
              </w:rPr>
              <w:t xml:space="preserve"> </w:t>
            </w:r>
            <w:r>
              <w:t>Duncan</w:t>
            </w:r>
            <w:r>
              <w:rPr>
                <w:spacing w:val="-7"/>
              </w:rPr>
              <w:t xml:space="preserve"> </w:t>
            </w:r>
            <w:r>
              <w:t>Whitehead,</w:t>
            </w:r>
            <w:r>
              <w:rPr>
                <w:spacing w:val="-3"/>
              </w:rPr>
              <w:t xml:space="preserve"> </w:t>
            </w:r>
            <w:r>
              <w:t>Renal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Acute</w:t>
            </w:r>
            <w:r>
              <w:rPr>
                <w:spacing w:val="-6"/>
              </w:rPr>
              <w:t xml:space="preserve"> </w:t>
            </w:r>
            <w:r>
              <w:t>Medicine</w:t>
            </w:r>
            <w:r>
              <w:rPr>
                <w:spacing w:val="-5"/>
              </w:rPr>
              <w:t xml:space="preserve"> </w:t>
            </w:r>
            <w:r>
              <w:t>Consultant, Somerset NHS Foundation Trust</w:t>
            </w:r>
          </w:p>
          <w:p w14:paraId="48742931" w14:textId="77777777" w:rsidR="00413133" w:rsidRDefault="00E825B7">
            <w:pPr>
              <w:pStyle w:val="TableParagraph"/>
              <w:spacing w:before="119"/>
              <w:ind w:left="105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Kate</w:t>
            </w:r>
            <w:r>
              <w:rPr>
                <w:spacing w:val="-8"/>
              </w:rPr>
              <w:t xml:space="preserve"> </w:t>
            </w:r>
            <w:r>
              <w:t>Holyhead,</w:t>
            </w:r>
            <w:r>
              <w:rPr>
                <w:spacing w:val="-4"/>
              </w:rPr>
              <w:t xml:space="preserve"> </w:t>
            </w:r>
            <w:r>
              <w:t>Consultant</w:t>
            </w:r>
            <w:r>
              <w:rPr>
                <w:spacing w:val="-4"/>
              </w:rPr>
              <w:t xml:space="preserve"> </w:t>
            </w:r>
            <w:r>
              <w:t>Palliative</w:t>
            </w:r>
            <w:r>
              <w:rPr>
                <w:spacing w:val="-8"/>
              </w:rPr>
              <w:t xml:space="preserve"> </w:t>
            </w:r>
            <w:r>
              <w:t>Medicine,</w:t>
            </w:r>
            <w:r>
              <w:rPr>
                <w:spacing w:val="-4"/>
              </w:rPr>
              <w:t xml:space="preserve"> </w:t>
            </w:r>
            <w:r>
              <w:t>Somerset</w:t>
            </w:r>
            <w:r>
              <w:rPr>
                <w:spacing w:val="-4"/>
              </w:rPr>
              <w:t xml:space="preserve"> </w:t>
            </w:r>
            <w:r>
              <w:t>NHS Foundation Trust</w:t>
            </w:r>
          </w:p>
          <w:p w14:paraId="1E2C9F29" w14:textId="77777777" w:rsidR="00413133" w:rsidRDefault="00E825B7">
            <w:pPr>
              <w:pStyle w:val="TableParagraph"/>
              <w:spacing w:before="120"/>
              <w:ind w:left="105"/>
              <w:rPr>
                <w:spacing w:val="-5"/>
              </w:rPr>
            </w:pPr>
            <w:r>
              <w:t>Hels</w:t>
            </w:r>
            <w:r>
              <w:rPr>
                <w:spacing w:val="-6"/>
              </w:rPr>
              <w:t xml:space="preserve"> </w:t>
            </w:r>
            <w:r>
              <w:t>Bennett,</w:t>
            </w:r>
            <w:r>
              <w:rPr>
                <w:spacing w:val="-8"/>
              </w:rPr>
              <w:t xml:space="preserve"> </w:t>
            </w:r>
            <w:r>
              <w:t>Medicines</w:t>
            </w:r>
            <w:r>
              <w:rPr>
                <w:spacing w:val="-9"/>
              </w:rPr>
              <w:t xml:space="preserve"> </w:t>
            </w:r>
            <w:r>
              <w:t>Manager,</w:t>
            </w:r>
            <w:r>
              <w:rPr>
                <w:spacing w:val="-5"/>
              </w:rPr>
              <w:t xml:space="preserve"> </w:t>
            </w:r>
            <w:r>
              <w:t>NHS</w:t>
            </w:r>
            <w:r>
              <w:rPr>
                <w:spacing w:val="-7"/>
              </w:rPr>
              <w:t xml:space="preserve"> </w:t>
            </w:r>
            <w:r>
              <w:t>Somerset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ICB</w:t>
            </w:r>
          </w:p>
          <w:p w14:paraId="2B5D1046" w14:textId="506CFE13" w:rsidR="00494125" w:rsidRDefault="00494125">
            <w:pPr>
              <w:pStyle w:val="TableParagraph"/>
              <w:spacing w:before="120"/>
              <w:ind w:left="105"/>
            </w:pPr>
            <w:r>
              <w:rPr>
                <w:spacing w:val="-5"/>
              </w:rPr>
              <w:t>Dr Ed Hayes, Palliative Care Specialty Doctor</w:t>
            </w:r>
          </w:p>
        </w:tc>
      </w:tr>
    </w:tbl>
    <w:p w14:paraId="169D3EF0" w14:textId="77777777" w:rsidR="00413133" w:rsidRDefault="00413133">
      <w:pPr>
        <w:pStyle w:val="TableParagraph"/>
        <w:sectPr w:rsidR="00413133">
          <w:type w:val="continuous"/>
          <w:pgSz w:w="11910" w:h="16840"/>
          <w:pgMar w:top="680" w:right="566" w:bottom="280" w:left="708" w:header="720" w:footer="720" w:gutter="0"/>
          <w:cols w:space="720"/>
        </w:sectPr>
      </w:pPr>
    </w:p>
    <w:p w14:paraId="29842B92" w14:textId="77777777" w:rsidR="00413133" w:rsidRDefault="00E825B7">
      <w:pPr>
        <w:tabs>
          <w:tab w:val="left" w:pos="4320"/>
          <w:tab w:val="left" w:pos="10509"/>
        </w:tabs>
        <w:spacing w:before="60"/>
        <w:ind w:left="115"/>
        <w:rPr>
          <w:rFonts w:ascii="Arial"/>
          <w:b/>
          <w:sz w:val="36"/>
        </w:rPr>
      </w:pPr>
      <w:r>
        <w:rPr>
          <w:rFonts w:ascii="Arial"/>
          <w:b/>
          <w:color w:val="000000"/>
          <w:sz w:val="36"/>
          <w:shd w:val="clear" w:color="auto" w:fill="F1F1F1"/>
        </w:rPr>
        <w:lastRenderedPageBreak/>
        <w:tab/>
      </w:r>
      <w:r>
        <w:rPr>
          <w:rFonts w:ascii="Arial"/>
          <w:b/>
          <w:color w:val="000000"/>
          <w:spacing w:val="-2"/>
          <w:sz w:val="36"/>
          <w:shd w:val="clear" w:color="auto" w:fill="F1F1F1"/>
        </w:rPr>
        <w:t>CONTENTS</w:t>
      </w:r>
      <w:r>
        <w:rPr>
          <w:rFonts w:ascii="Arial"/>
          <w:b/>
          <w:color w:val="000000"/>
          <w:sz w:val="36"/>
          <w:shd w:val="clear" w:color="auto" w:fill="F1F1F1"/>
        </w:rPr>
        <w:tab/>
      </w:r>
    </w:p>
    <w:p w14:paraId="4E884439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5CAE23C9" w14:textId="77777777" w:rsidR="00413133" w:rsidRDefault="00413133">
      <w:pPr>
        <w:pStyle w:val="BodyText"/>
        <w:spacing w:before="30"/>
        <w:rPr>
          <w:rFonts w:ascii="Arial"/>
          <w:b/>
          <w:sz w:val="20"/>
        </w:rPr>
      </w:pPr>
    </w:p>
    <w:tbl>
      <w:tblPr>
        <w:tblW w:w="0" w:type="auto"/>
        <w:tblInd w:w="5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8222"/>
        <w:gridCol w:w="576"/>
      </w:tblGrid>
      <w:tr w:rsidR="00413133" w14:paraId="3014DE58" w14:textId="77777777">
        <w:trPr>
          <w:trHeight w:val="515"/>
        </w:trPr>
        <w:tc>
          <w:tcPr>
            <w:tcW w:w="684" w:type="dxa"/>
          </w:tcPr>
          <w:p w14:paraId="1F9FB122" w14:textId="77777777" w:rsidR="00413133" w:rsidRDefault="00E825B7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1.0</w:t>
            </w:r>
          </w:p>
        </w:tc>
        <w:tc>
          <w:tcPr>
            <w:tcW w:w="8222" w:type="dxa"/>
          </w:tcPr>
          <w:p w14:paraId="4C5B3A65" w14:textId="77777777" w:rsidR="00413133" w:rsidRDefault="00E825B7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INTRODUCTION</w:t>
            </w:r>
          </w:p>
        </w:tc>
        <w:tc>
          <w:tcPr>
            <w:tcW w:w="576" w:type="dxa"/>
          </w:tcPr>
          <w:p w14:paraId="62DC14BF" w14:textId="77777777" w:rsidR="00413133" w:rsidRDefault="00E825B7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</w:tr>
      <w:tr w:rsidR="00413133" w14:paraId="5F58FA25" w14:textId="77777777">
        <w:trPr>
          <w:trHeight w:val="515"/>
        </w:trPr>
        <w:tc>
          <w:tcPr>
            <w:tcW w:w="684" w:type="dxa"/>
          </w:tcPr>
          <w:p w14:paraId="2BA2B295" w14:textId="77777777" w:rsidR="00413133" w:rsidRDefault="00E825B7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2.0</w:t>
            </w:r>
          </w:p>
        </w:tc>
        <w:tc>
          <w:tcPr>
            <w:tcW w:w="8222" w:type="dxa"/>
          </w:tcPr>
          <w:p w14:paraId="1BA9C517" w14:textId="77777777" w:rsidR="00413133" w:rsidRDefault="00E825B7">
            <w:pPr>
              <w:pStyle w:val="TableParagraph"/>
              <w:spacing w:before="11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ANTICIPATORY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PRESCRIBING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RENAL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FAILURE</w:t>
            </w:r>
          </w:p>
        </w:tc>
        <w:tc>
          <w:tcPr>
            <w:tcW w:w="576" w:type="dxa"/>
          </w:tcPr>
          <w:p w14:paraId="5AFAB75B" w14:textId="77777777" w:rsidR="00413133" w:rsidRDefault="00E825B7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4-</w:t>
            </w: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</w:tr>
      <w:tr w:rsidR="00413133" w14:paraId="475C9E05" w14:textId="77777777">
        <w:trPr>
          <w:trHeight w:val="597"/>
        </w:trPr>
        <w:tc>
          <w:tcPr>
            <w:tcW w:w="684" w:type="dxa"/>
          </w:tcPr>
          <w:p w14:paraId="73814058" w14:textId="77777777" w:rsidR="00413133" w:rsidRDefault="00E825B7">
            <w:pPr>
              <w:pStyle w:val="TableParagraph"/>
              <w:spacing w:before="16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3.0</w:t>
            </w:r>
          </w:p>
        </w:tc>
        <w:tc>
          <w:tcPr>
            <w:tcW w:w="8222" w:type="dxa"/>
          </w:tcPr>
          <w:p w14:paraId="408E672E" w14:textId="77777777" w:rsidR="00413133" w:rsidRDefault="00E825B7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MANAGEMENT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PAIN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BREATHLESSNESS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PATIENTS</w:t>
            </w:r>
          </w:p>
          <w:p w14:paraId="32192940" w14:textId="77777777" w:rsidR="00413133" w:rsidRDefault="00E825B7">
            <w:pPr>
              <w:pStyle w:val="TableParagraph"/>
              <w:spacing w:before="19"/>
              <w:ind w:left="107"/>
              <w:rPr>
                <w:rFonts w:ascii="Arial"/>
                <w:b/>
                <w:position w:val="8"/>
                <w:sz w:val="16"/>
              </w:rPr>
            </w:pPr>
            <w:r>
              <w:rPr>
                <w:rFonts w:ascii="Arial"/>
                <w:b/>
                <w:sz w:val="24"/>
              </w:rPr>
              <w:t>WITH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eGFR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&lt;30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ml/min/1.73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</w:t>
            </w:r>
            <w:r>
              <w:rPr>
                <w:rFonts w:ascii="Arial"/>
                <w:b/>
                <w:position w:val="8"/>
                <w:sz w:val="16"/>
              </w:rPr>
              <w:t>2</w:t>
            </w:r>
            <w:r>
              <w:rPr>
                <w:rFonts w:ascii="Arial"/>
                <w:b/>
                <w:spacing w:val="18"/>
                <w:position w:val="8"/>
                <w:sz w:val="16"/>
              </w:rPr>
              <w:t xml:space="preserve"> </w:t>
            </w:r>
            <w:r>
              <w:rPr>
                <w:rFonts w:ascii="Arial"/>
                <w:b/>
                <w:sz w:val="24"/>
              </w:rPr>
              <w:t>BUT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&gt;10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ml/min/1.73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m</w:t>
            </w:r>
            <w:r>
              <w:rPr>
                <w:rFonts w:ascii="Arial"/>
                <w:b/>
                <w:spacing w:val="-5"/>
                <w:position w:val="8"/>
                <w:sz w:val="16"/>
              </w:rPr>
              <w:t>2</w:t>
            </w:r>
          </w:p>
        </w:tc>
        <w:tc>
          <w:tcPr>
            <w:tcW w:w="576" w:type="dxa"/>
          </w:tcPr>
          <w:p w14:paraId="0A50586A" w14:textId="77777777" w:rsidR="00413133" w:rsidRDefault="00E825B7">
            <w:pPr>
              <w:pStyle w:val="TableParagraph"/>
              <w:spacing w:before="16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6</w:t>
            </w:r>
          </w:p>
        </w:tc>
      </w:tr>
      <w:tr w:rsidR="00413133" w14:paraId="07F8A667" w14:textId="77777777">
        <w:trPr>
          <w:trHeight w:val="515"/>
        </w:trPr>
        <w:tc>
          <w:tcPr>
            <w:tcW w:w="684" w:type="dxa"/>
          </w:tcPr>
          <w:p w14:paraId="4726F28B" w14:textId="77777777" w:rsidR="00413133" w:rsidRDefault="00E825B7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4.0</w:t>
            </w:r>
          </w:p>
        </w:tc>
        <w:tc>
          <w:tcPr>
            <w:tcW w:w="8222" w:type="dxa"/>
          </w:tcPr>
          <w:p w14:paraId="3C339856" w14:textId="77777777" w:rsidR="00413133" w:rsidRDefault="00E825B7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REFERENCES</w:t>
            </w:r>
          </w:p>
        </w:tc>
        <w:tc>
          <w:tcPr>
            <w:tcW w:w="576" w:type="dxa"/>
          </w:tcPr>
          <w:p w14:paraId="2267ECEB" w14:textId="77777777" w:rsidR="00413133" w:rsidRDefault="00E825B7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</w:tr>
    </w:tbl>
    <w:p w14:paraId="69146547" w14:textId="77777777" w:rsidR="00413133" w:rsidRDefault="00413133">
      <w:pPr>
        <w:pStyle w:val="BodyText"/>
        <w:rPr>
          <w:rFonts w:ascii="Arial"/>
          <w:b/>
          <w:sz w:val="22"/>
        </w:rPr>
      </w:pPr>
    </w:p>
    <w:p w14:paraId="4E7E46E8" w14:textId="77777777" w:rsidR="00413133" w:rsidRDefault="00413133">
      <w:pPr>
        <w:pStyle w:val="BodyText"/>
        <w:rPr>
          <w:rFonts w:ascii="Arial"/>
          <w:b/>
          <w:sz w:val="22"/>
        </w:rPr>
      </w:pPr>
    </w:p>
    <w:p w14:paraId="5D73249F" w14:textId="77777777" w:rsidR="00413133" w:rsidRDefault="00413133">
      <w:pPr>
        <w:pStyle w:val="BodyText"/>
        <w:spacing w:before="136"/>
        <w:rPr>
          <w:rFonts w:ascii="Arial"/>
          <w:b/>
          <w:sz w:val="22"/>
        </w:rPr>
      </w:pPr>
    </w:p>
    <w:p w14:paraId="2550C8A5" w14:textId="77777777" w:rsidR="00413133" w:rsidRDefault="00E825B7">
      <w:pPr>
        <w:ind w:left="144"/>
        <w:rPr>
          <w:rFonts w:ascii="Arial"/>
          <w:b/>
        </w:rPr>
      </w:pPr>
      <w:r>
        <w:rPr>
          <w:rFonts w:ascii="Arial"/>
          <w:b/>
        </w:rPr>
        <w:t>Other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related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documents:</w:t>
      </w:r>
    </w:p>
    <w:p w14:paraId="272E3676" w14:textId="77777777" w:rsidR="00413133" w:rsidRDefault="00413133">
      <w:pPr>
        <w:pStyle w:val="BodyText"/>
        <w:rPr>
          <w:rFonts w:ascii="Arial"/>
          <w:b/>
          <w:sz w:val="22"/>
        </w:rPr>
      </w:pPr>
    </w:p>
    <w:p w14:paraId="32EC2283" w14:textId="77777777" w:rsidR="00413133" w:rsidRDefault="00413133">
      <w:pPr>
        <w:pStyle w:val="BodyText"/>
        <w:spacing w:before="20"/>
        <w:rPr>
          <w:rFonts w:ascii="Arial"/>
          <w:b/>
          <w:sz w:val="22"/>
        </w:rPr>
      </w:pPr>
    </w:p>
    <w:p w14:paraId="27F4C6AB" w14:textId="77777777" w:rsidR="00413133" w:rsidRDefault="00E825B7">
      <w:pPr>
        <w:spacing w:line="261" w:lineRule="auto"/>
        <w:ind w:left="144" w:right="5943"/>
        <w:rPr>
          <w:sz w:val="20"/>
        </w:rPr>
      </w:pPr>
      <w:r>
        <w:rPr>
          <w:sz w:val="20"/>
        </w:rPr>
        <w:t>Somerset Alfentanil Shared Care Protocol Somerset</w:t>
      </w:r>
      <w:r>
        <w:rPr>
          <w:spacing w:val="-8"/>
          <w:sz w:val="20"/>
        </w:rPr>
        <w:t xml:space="preserve"> </w:t>
      </w:r>
      <w:r>
        <w:rPr>
          <w:sz w:val="20"/>
        </w:rPr>
        <w:t>‘Just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Case’</w:t>
      </w:r>
      <w:r>
        <w:rPr>
          <w:spacing w:val="-7"/>
          <w:sz w:val="20"/>
        </w:rPr>
        <w:t xml:space="preserve"> </w:t>
      </w:r>
      <w:r>
        <w:rPr>
          <w:sz w:val="20"/>
        </w:rPr>
        <w:t>Medication</w:t>
      </w:r>
      <w:r>
        <w:rPr>
          <w:spacing w:val="-7"/>
          <w:sz w:val="20"/>
        </w:rPr>
        <w:t xml:space="preserve"> </w:t>
      </w:r>
      <w:r>
        <w:rPr>
          <w:sz w:val="20"/>
        </w:rPr>
        <w:t>Protocol</w:t>
      </w:r>
    </w:p>
    <w:p w14:paraId="7476681B" w14:textId="77777777" w:rsidR="00413133" w:rsidRDefault="00413133">
      <w:pPr>
        <w:spacing w:line="261" w:lineRule="auto"/>
        <w:rPr>
          <w:sz w:val="20"/>
        </w:rPr>
        <w:sectPr w:rsidR="00413133">
          <w:footerReference w:type="default" r:id="rId8"/>
          <w:pgSz w:w="11910" w:h="16840"/>
          <w:pgMar w:top="1900" w:right="566" w:bottom="1300" w:left="708" w:header="0" w:footer="1104" w:gutter="0"/>
          <w:pgNumType w:start="2"/>
          <w:cols w:space="720"/>
        </w:sectPr>
      </w:pPr>
    </w:p>
    <w:p w14:paraId="7D84D9C7" w14:textId="77777777" w:rsidR="00413133" w:rsidRDefault="00E825B7">
      <w:pPr>
        <w:pStyle w:val="Heading1"/>
        <w:numPr>
          <w:ilvl w:val="1"/>
          <w:numId w:val="5"/>
        </w:numPr>
        <w:tabs>
          <w:tab w:val="left" w:pos="996"/>
        </w:tabs>
        <w:ind w:hanging="852"/>
        <w:rPr>
          <w:u w:val="single"/>
        </w:rPr>
      </w:pPr>
      <w:r>
        <w:rPr>
          <w:spacing w:val="-2"/>
        </w:rPr>
        <w:lastRenderedPageBreak/>
        <w:t>INTRODUCTION</w:t>
      </w:r>
    </w:p>
    <w:p w14:paraId="6CA39ECD" w14:textId="77777777" w:rsidR="00413133" w:rsidRDefault="00413133">
      <w:pPr>
        <w:pStyle w:val="BodyText"/>
        <w:spacing w:before="43"/>
        <w:rPr>
          <w:rFonts w:ascii="Arial"/>
          <w:b/>
        </w:rPr>
      </w:pPr>
    </w:p>
    <w:p w14:paraId="5C1013E2" w14:textId="77777777" w:rsidR="00413133" w:rsidRDefault="00E825B7">
      <w:pPr>
        <w:pStyle w:val="Heading2"/>
        <w:numPr>
          <w:ilvl w:val="1"/>
          <w:numId w:val="5"/>
        </w:numPr>
        <w:tabs>
          <w:tab w:val="left" w:pos="477"/>
        </w:tabs>
        <w:ind w:left="477" w:hanging="333"/>
        <w:rPr>
          <w:u w:val="single"/>
        </w:rPr>
      </w:pP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Background</w:t>
      </w:r>
    </w:p>
    <w:p w14:paraId="6FD7B737" w14:textId="77777777" w:rsidR="00413133" w:rsidRDefault="00E825B7">
      <w:pPr>
        <w:pStyle w:val="BodyText"/>
        <w:spacing w:before="180" w:line="273" w:lineRule="auto"/>
        <w:ind w:left="144" w:right="105"/>
      </w:pPr>
      <w:r>
        <w:t>The purpose of this guidance is to ensure consistent practice across Somerset for opioid prescribing in renal failure, acknowledging potential variations in neighbouring counties.</w:t>
      </w:r>
      <w:r>
        <w:rPr>
          <w:spacing w:val="40"/>
        </w:rPr>
        <w:t xml:space="preserve"> </w:t>
      </w:r>
      <w:r>
        <w:t>While many organisations outside Somerset, recommend fentanyl when eGFR &lt;30 ml/min/1.73 m</w:t>
      </w:r>
      <w:r>
        <w:rPr>
          <w:position w:val="8"/>
          <w:sz w:val="16"/>
        </w:rPr>
        <w:t>2</w:t>
      </w:r>
      <w:r>
        <w:t>, other</w:t>
      </w:r>
      <w:r>
        <w:rPr>
          <w:spacing w:val="-7"/>
        </w:rPr>
        <w:t xml:space="preserve"> </w:t>
      </w:r>
      <w:r>
        <w:rPr>
          <w:color w:val="374151"/>
        </w:rPr>
        <w:t>areas</w:t>
      </w:r>
      <w:r>
        <w:rPr>
          <w:color w:val="374151"/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alfentanil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reduced-dose</w:t>
      </w:r>
      <w:r>
        <w:rPr>
          <w:spacing w:val="-2"/>
        </w:rPr>
        <w:t xml:space="preserve"> </w:t>
      </w:r>
      <w:r>
        <w:t>oxycodone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renal-friendly</w:t>
      </w:r>
      <w:r>
        <w:rPr>
          <w:spacing w:val="-3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morphine.</w:t>
      </w:r>
    </w:p>
    <w:p w14:paraId="419CAB52" w14:textId="77777777" w:rsidR="00413133" w:rsidRDefault="00E825B7">
      <w:pPr>
        <w:pStyle w:val="BodyText"/>
        <w:spacing w:before="167" w:line="276" w:lineRule="auto"/>
        <w:ind w:left="144" w:right="105"/>
      </w:pPr>
      <w:r>
        <w:t>Somerset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recommends</w:t>
      </w:r>
      <w:r>
        <w:rPr>
          <w:spacing w:val="-3"/>
        </w:rPr>
        <w:t xml:space="preserve"> </w:t>
      </w:r>
      <w:r>
        <w:t>continuing the</w:t>
      </w:r>
      <w:r>
        <w:rPr>
          <w:spacing w:val="-4"/>
        </w:rPr>
        <w:t xml:space="preserve"> </w:t>
      </w:r>
      <w:r>
        <w:t>usual</w:t>
      </w:r>
      <w:r>
        <w:rPr>
          <w:spacing w:val="-5"/>
        </w:rPr>
        <w:t xml:space="preserve"> </w:t>
      </w:r>
      <w:r>
        <w:t>opioid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controlled and there are no signs of opioid toxicity.</w:t>
      </w:r>
      <w:r>
        <w:rPr>
          <w:spacing w:val="40"/>
        </w:rPr>
        <w:t xml:space="preserve"> </w:t>
      </w:r>
      <w:r>
        <w:t>However, in opioid-naïve patients, consideration of oxycodone for PRN use with alfentanil in a syringe driver is advised. The short acting nature of alfentanil supports the ongoing use of oxycodone as a PRN opioid, even when alfentanil is administered via a syringe pump.</w:t>
      </w:r>
    </w:p>
    <w:p w14:paraId="326549D3" w14:textId="77777777" w:rsidR="00413133" w:rsidRDefault="00E825B7">
      <w:pPr>
        <w:pStyle w:val="BodyText"/>
        <w:spacing w:before="161" w:line="276" w:lineRule="auto"/>
        <w:ind w:left="144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suggesting</w:t>
      </w:r>
      <w:r>
        <w:rPr>
          <w:spacing w:val="-5"/>
        </w:rPr>
        <w:t xml:space="preserve"> </w:t>
      </w:r>
      <w:r>
        <w:t>fentanyl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safer</w:t>
      </w:r>
      <w:r>
        <w:rPr>
          <w:spacing w:val="-3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alfentanil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renal</w:t>
      </w:r>
      <w:r>
        <w:rPr>
          <w:spacing w:val="-3"/>
        </w:rPr>
        <w:t xml:space="preserve"> </w:t>
      </w:r>
      <w:r>
        <w:t>failure,</w:t>
      </w:r>
      <w:r>
        <w:rPr>
          <w:spacing w:val="-5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alfentanil the preferred opioid in Somerset's syringe driver protocol.</w:t>
      </w:r>
    </w:p>
    <w:p w14:paraId="72CDDFBE" w14:textId="77777777" w:rsidR="00413133" w:rsidRDefault="00413133">
      <w:pPr>
        <w:pStyle w:val="BodyText"/>
      </w:pPr>
    </w:p>
    <w:p w14:paraId="5F0D6FC9" w14:textId="77777777" w:rsidR="00413133" w:rsidRDefault="00413133">
      <w:pPr>
        <w:pStyle w:val="BodyText"/>
        <w:spacing w:before="45"/>
      </w:pPr>
    </w:p>
    <w:p w14:paraId="2186644A" w14:textId="77777777" w:rsidR="00413133" w:rsidRDefault="00E825B7">
      <w:pPr>
        <w:pStyle w:val="Heading2"/>
        <w:numPr>
          <w:ilvl w:val="1"/>
          <w:numId w:val="5"/>
        </w:numPr>
        <w:tabs>
          <w:tab w:val="left" w:pos="477"/>
        </w:tabs>
        <w:ind w:left="477" w:hanging="333"/>
        <w:rPr>
          <w:u w:val="single"/>
        </w:rPr>
      </w:pPr>
      <w:r>
        <w:rPr>
          <w:spacing w:val="-3"/>
          <w:u w:val="single"/>
        </w:rPr>
        <w:t xml:space="preserve"> </w:t>
      </w:r>
      <w:r>
        <w:rPr>
          <w:u w:val="single"/>
        </w:rPr>
        <w:t>General</w:t>
      </w:r>
      <w:r>
        <w:rPr>
          <w:spacing w:val="-2"/>
          <w:u w:val="single"/>
        </w:rPr>
        <w:t xml:space="preserve"> principles</w:t>
      </w:r>
    </w:p>
    <w:p w14:paraId="3BC21E6F" w14:textId="77777777" w:rsidR="00413133" w:rsidRDefault="00E825B7" w:rsidP="00424BB3">
      <w:pPr>
        <w:pStyle w:val="ListParagraph"/>
        <w:numPr>
          <w:ilvl w:val="2"/>
          <w:numId w:val="5"/>
        </w:numPr>
        <w:tabs>
          <w:tab w:val="left" w:pos="484"/>
          <w:tab w:val="left" w:pos="504"/>
        </w:tabs>
        <w:spacing w:before="183" w:after="240" w:line="273" w:lineRule="auto"/>
        <w:ind w:right="444" w:hanging="360"/>
        <w:rPr>
          <w:sz w:val="24"/>
        </w:rPr>
      </w:pPr>
      <w:r>
        <w:rPr>
          <w:sz w:val="24"/>
        </w:rPr>
        <w:t>While theoretical advantages exist for using alfentanil and fentanyl in patients with renal impairment,</w:t>
      </w:r>
      <w:r>
        <w:rPr>
          <w:spacing w:val="-3"/>
          <w:sz w:val="24"/>
        </w:rPr>
        <w:t xml:space="preserve"> </w:t>
      </w:r>
      <w:r>
        <w:rPr>
          <w:sz w:val="24"/>
        </w:rPr>
        <w:t>pragmatic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favours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cautious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familiar</w:t>
      </w:r>
      <w:r>
        <w:rPr>
          <w:spacing w:val="-3"/>
          <w:sz w:val="24"/>
        </w:rPr>
        <w:t xml:space="preserve"> </w:t>
      </w:r>
      <w:r>
        <w:rPr>
          <w:sz w:val="24"/>
        </w:rPr>
        <w:t>opioids, such as oxycodone and, if pain requirements remain stable, fentanyl transdermal patches.</w:t>
      </w:r>
    </w:p>
    <w:p w14:paraId="211660F7" w14:textId="77777777" w:rsidR="00413133" w:rsidRDefault="00E825B7" w:rsidP="00424BB3">
      <w:pPr>
        <w:pStyle w:val="ListParagraph"/>
        <w:numPr>
          <w:ilvl w:val="2"/>
          <w:numId w:val="5"/>
        </w:numPr>
        <w:tabs>
          <w:tab w:val="left" w:pos="484"/>
          <w:tab w:val="left" w:pos="501"/>
        </w:tabs>
        <w:spacing w:before="164" w:after="240" w:line="271" w:lineRule="auto"/>
        <w:ind w:left="501" w:right="640" w:hanging="358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opioid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initiate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z w:val="24"/>
        </w:rPr>
        <w:t>doses than usual, titrate more cautiously and slowly, and closely monitor for opioid toxicity.</w:t>
      </w:r>
    </w:p>
    <w:p w14:paraId="28F65403" w14:textId="6D1793B7" w:rsidR="00424BB3" w:rsidRPr="00424BB3" w:rsidRDefault="00E825B7" w:rsidP="00424BB3">
      <w:pPr>
        <w:pStyle w:val="ListParagraph"/>
        <w:numPr>
          <w:ilvl w:val="2"/>
          <w:numId w:val="5"/>
        </w:numPr>
        <w:tabs>
          <w:tab w:val="left" w:pos="484"/>
          <w:tab w:val="left" w:pos="504"/>
        </w:tabs>
        <w:spacing w:before="167" w:after="240" w:line="273" w:lineRule="auto"/>
        <w:ind w:right="324" w:hanging="360"/>
        <w:rPr>
          <w:sz w:val="24"/>
        </w:rPr>
      </w:pPr>
      <w:r>
        <w:rPr>
          <w:sz w:val="24"/>
        </w:rPr>
        <w:t>Alfentanil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more appropriate when</w:t>
      </w:r>
      <w:r>
        <w:rPr>
          <w:spacing w:val="-3"/>
          <w:sz w:val="24"/>
        </w:rPr>
        <w:t xml:space="preserve"> </w:t>
      </w:r>
      <w:r>
        <w:rPr>
          <w:sz w:val="24"/>
        </w:rPr>
        <w:t>eGFR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10 ml/min/1.73</w:t>
      </w:r>
      <w:r>
        <w:rPr>
          <w:spacing w:val="-5"/>
          <w:sz w:val="24"/>
        </w:rPr>
        <w:t xml:space="preserve"> </w:t>
      </w:r>
      <w:r>
        <w:rPr>
          <w:sz w:val="24"/>
        </w:rPr>
        <w:t>m</w:t>
      </w:r>
      <w:r>
        <w:rPr>
          <w:position w:val="8"/>
          <w:sz w:val="16"/>
        </w:rPr>
        <w:t>2</w:t>
      </w:r>
      <w:r>
        <w:rPr>
          <w:spacing w:val="-2"/>
          <w:position w:val="8"/>
          <w:sz w:val="16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patient is discontinuing dialysis, as other opioids are more likely to induce toxicity in these </w:t>
      </w:r>
      <w:r>
        <w:rPr>
          <w:spacing w:val="-2"/>
          <w:sz w:val="24"/>
        </w:rPr>
        <w:t>circumstances.</w:t>
      </w:r>
    </w:p>
    <w:p w14:paraId="1798C60A" w14:textId="77777777" w:rsidR="00424BB3" w:rsidRPr="00424BB3" w:rsidRDefault="00E825B7" w:rsidP="00424BB3">
      <w:pPr>
        <w:pStyle w:val="ListParagraph"/>
        <w:numPr>
          <w:ilvl w:val="2"/>
          <w:numId w:val="5"/>
        </w:numPr>
        <w:tabs>
          <w:tab w:val="left" w:pos="484"/>
          <w:tab w:val="left" w:pos="501"/>
        </w:tabs>
        <w:spacing w:before="3" w:after="240" w:line="271" w:lineRule="auto"/>
        <w:ind w:left="501" w:right="790" w:hanging="358"/>
        <w:rPr>
          <w:sz w:val="24"/>
          <w:szCs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Alfentanil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Shared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Care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Protocol</w:t>
        </w:r>
      </w:hyperlink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alfentanil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community </w:t>
      </w:r>
      <w:r w:rsidRPr="00424BB3">
        <w:rPr>
          <w:sz w:val="24"/>
          <w:szCs w:val="24"/>
        </w:rPr>
        <w:t>setting when initiated by and used with Specialist Palliative Care advice.</w:t>
      </w:r>
    </w:p>
    <w:p w14:paraId="4CF48922" w14:textId="76289C1D" w:rsidR="00424BB3" w:rsidRPr="00424BB3" w:rsidRDefault="00424BB3" w:rsidP="00424BB3">
      <w:pPr>
        <w:pStyle w:val="ListParagraph"/>
        <w:numPr>
          <w:ilvl w:val="2"/>
          <w:numId w:val="5"/>
        </w:numPr>
        <w:tabs>
          <w:tab w:val="left" w:pos="484"/>
          <w:tab w:val="left" w:pos="501"/>
        </w:tabs>
        <w:spacing w:before="3" w:after="240" w:line="271" w:lineRule="auto"/>
        <w:ind w:left="501" w:right="790" w:hanging="358"/>
        <w:rPr>
          <w:sz w:val="24"/>
          <w:szCs w:val="24"/>
        </w:rPr>
      </w:pPr>
      <w:r w:rsidRPr="00424BB3">
        <w:rPr>
          <w:rFonts w:eastAsia="Times New Roman"/>
          <w:sz w:val="24"/>
          <w:szCs w:val="24"/>
        </w:rPr>
        <w:t xml:space="preserve">Alfentanil solution for injection comes as two </w:t>
      </w:r>
      <w:r>
        <w:rPr>
          <w:rFonts w:eastAsia="Times New Roman"/>
          <w:sz w:val="24"/>
          <w:szCs w:val="24"/>
        </w:rPr>
        <w:t xml:space="preserve">different </w:t>
      </w:r>
      <w:r w:rsidRPr="00424BB3">
        <w:rPr>
          <w:rFonts w:eastAsia="Times New Roman"/>
          <w:sz w:val="24"/>
          <w:szCs w:val="24"/>
        </w:rPr>
        <w:t xml:space="preserve">concentrations. </w:t>
      </w:r>
      <w:r>
        <w:rPr>
          <w:rFonts w:eastAsia="Times New Roman"/>
          <w:sz w:val="24"/>
          <w:szCs w:val="24"/>
        </w:rPr>
        <w:t xml:space="preserve">Usually the </w:t>
      </w:r>
      <w:r w:rsidRPr="00424BB3">
        <w:rPr>
          <w:rFonts w:eastAsia="Times New Roman"/>
          <w:sz w:val="24"/>
          <w:szCs w:val="24"/>
        </w:rPr>
        <w:t>1mg/2ml (500 micrograms/ml) solution should be prescribed. Rarely, at higher doses, the more concentrated 5mg/1ml solution may need to be considered</w:t>
      </w:r>
    </w:p>
    <w:p w14:paraId="71FEAE29" w14:textId="7B2170E2" w:rsidR="00424BB3" w:rsidRPr="00424BB3" w:rsidRDefault="00424BB3" w:rsidP="00424BB3">
      <w:pPr>
        <w:pStyle w:val="ListParagraph"/>
        <w:numPr>
          <w:ilvl w:val="2"/>
          <w:numId w:val="5"/>
        </w:numPr>
        <w:tabs>
          <w:tab w:val="left" w:pos="484"/>
          <w:tab w:val="left" w:pos="501"/>
        </w:tabs>
        <w:spacing w:before="3" w:after="240" w:line="271" w:lineRule="auto"/>
        <w:ind w:left="501" w:right="790" w:hanging="358"/>
        <w:rPr>
          <w:sz w:val="24"/>
          <w:szCs w:val="24"/>
        </w:rPr>
      </w:pPr>
      <w:r w:rsidRPr="00424BB3">
        <w:rPr>
          <w:rFonts w:eastAsia="Times New Roman"/>
          <w:sz w:val="24"/>
          <w:szCs w:val="24"/>
        </w:rPr>
        <w:t>Community pharmacies should be able to order in Alfentanil. Those pharmacies designated as Specialist Medicines Pharmacies should hold a small stock of Alfentanil.</w:t>
      </w:r>
    </w:p>
    <w:p w14:paraId="2426F341" w14:textId="77777777" w:rsidR="00413133" w:rsidRPr="00424BB3" w:rsidRDefault="00413133" w:rsidP="00424BB3">
      <w:pPr>
        <w:pStyle w:val="ListParagraph"/>
        <w:numPr>
          <w:ilvl w:val="2"/>
          <w:numId w:val="5"/>
        </w:numPr>
        <w:tabs>
          <w:tab w:val="left" w:pos="484"/>
          <w:tab w:val="left" w:pos="501"/>
        </w:tabs>
        <w:spacing w:before="3" w:line="271" w:lineRule="auto"/>
        <w:ind w:left="501" w:right="790" w:hanging="358"/>
        <w:rPr>
          <w:sz w:val="24"/>
        </w:rPr>
        <w:sectPr w:rsidR="00413133" w:rsidRPr="00424BB3">
          <w:pgSz w:w="11910" w:h="16840"/>
          <w:pgMar w:top="920" w:right="566" w:bottom="1300" w:left="708" w:header="0" w:footer="1104" w:gutter="0"/>
          <w:cols w:space="720"/>
        </w:sectPr>
      </w:pPr>
    </w:p>
    <w:p w14:paraId="054EC2F6" w14:textId="77777777" w:rsidR="00413133" w:rsidRDefault="00E825B7">
      <w:pPr>
        <w:pStyle w:val="Heading1"/>
        <w:numPr>
          <w:ilvl w:val="1"/>
          <w:numId w:val="4"/>
        </w:numPr>
        <w:tabs>
          <w:tab w:val="left" w:pos="996"/>
        </w:tabs>
        <w:ind w:hanging="852"/>
      </w:pPr>
      <w:r>
        <w:lastRenderedPageBreak/>
        <w:t>ANTICIPATORY</w:t>
      </w:r>
      <w:r>
        <w:rPr>
          <w:spacing w:val="-7"/>
        </w:rPr>
        <w:t xml:space="preserve"> </w:t>
      </w:r>
      <w:r>
        <w:t>PRESCRIBING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RENAL</w:t>
      </w:r>
      <w:r>
        <w:rPr>
          <w:spacing w:val="-7"/>
        </w:rPr>
        <w:t xml:space="preserve"> </w:t>
      </w:r>
      <w:r>
        <w:rPr>
          <w:spacing w:val="-2"/>
        </w:rPr>
        <w:t>FAILURE</w:t>
      </w:r>
    </w:p>
    <w:p w14:paraId="399A0047" w14:textId="77777777" w:rsidR="00413133" w:rsidRDefault="00413133">
      <w:pPr>
        <w:pStyle w:val="BodyText"/>
        <w:spacing w:before="88" w:after="1"/>
        <w:rPr>
          <w:rFonts w:ascii="Arial"/>
          <w:b/>
          <w:sz w:val="20"/>
        </w:rPr>
      </w:pP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4105"/>
        <w:gridCol w:w="2933"/>
      </w:tblGrid>
      <w:tr w:rsidR="00413133" w14:paraId="01DD7204" w14:textId="77777777">
        <w:trPr>
          <w:trHeight w:val="458"/>
        </w:trPr>
        <w:tc>
          <w:tcPr>
            <w:tcW w:w="2216" w:type="dxa"/>
          </w:tcPr>
          <w:p w14:paraId="64098460" w14:textId="77777777" w:rsidR="00413133" w:rsidRDefault="00E825B7">
            <w:pPr>
              <w:pStyle w:val="TableParagraph"/>
              <w:ind w:left="5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Symptom</w:t>
            </w:r>
          </w:p>
        </w:tc>
        <w:tc>
          <w:tcPr>
            <w:tcW w:w="4105" w:type="dxa"/>
          </w:tcPr>
          <w:p w14:paraId="5C2835E2" w14:textId="77777777" w:rsidR="00413133" w:rsidRDefault="00E825B7">
            <w:pPr>
              <w:pStyle w:val="TableParagraph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Medication</w:t>
            </w:r>
          </w:p>
        </w:tc>
        <w:tc>
          <w:tcPr>
            <w:tcW w:w="2933" w:type="dxa"/>
          </w:tcPr>
          <w:p w14:paraId="0DA8053B" w14:textId="77777777" w:rsidR="00413133" w:rsidRDefault="00E825B7">
            <w:pPr>
              <w:pStyle w:val="TableParagraph"/>
              <w:ind w:left="176" w:right="1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Notes</w:t>
            </w:r>
          </w:p>
        </w:tc>
      </w:tr>
      <w:tr w:rsidR="00413133" w14:paraId="4F1B9660" w14:textId="77777777">
        <w:trPr>
          <w:trHeight w:val="4372"/>
        </w:trPr>
        <w:tc>
          <w:tcPr>
            <w:tcW w:w="2216" w:type="dxa"/>
          </w:tcPr>
          <w:p w14:paraId="276BC52B" w14:textId="77777777" w:rsidR="00413133" w:rsidRDefault="00E825B7">
            <w:pPr>
              <w:pStyle w:val="TableParagraph"/>
              <w:spacing w:line="259" w:lineRule="auto"/>
              <w:ind w:left="297" w:firstLine="499"/>
              <w:rPr>
                <w:sz w:val="24"/>
              </w:rPr>
            </w:pPr>
            <w:r>
              <w:rPr>
                <w:sz w:val="24"/>
              </w:rPr>
              <w:t xml:space="preserve">Pain / </w:t>
            </w:r>
            <w:r>
              <w:rPr>
                <w:spacing w:val="-2"/>
                <w:sz w:val="24"/>
              </w:rPr>
              <w:t>breathlessness</w:t>
            </w:r>
          </w:p>
        </w:tc>
        <w:tc>
          <w:tcPr>
            <w:tcW w:w="4105" w:type="dxa"/>
          </w:tcPr>
          <w:p w14:paraId="6C77C190" w14:textId="77777777" w:rsidR="00413133" w:rsidRDefault="00E825B7">
            <w:pPr>
              <w:pStyle w:val="TableParagraph"/>
              <w:spacing w:line="256" w:lineRule="auto"/>
              <w:ind w:left="244" w:right="235" w:firstLine="1"/>
              <w:jc w:val="center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with eGFR between &lt;30 and &gt;10 ml/min/1.73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position w:val="8"/>
                <w:sz w:val="16"/>
              </w:rPr>
              <w:t>2</w:t>
            </w:r>
            <w:r>
              <w:rPr>
                <w:rFonts w:ascii="Arial"/>
                <w:i/>
                <w:sz w:val="24"/>
              </w:rPr>
              <w:t>:</w:t>
            </w:r>
            <w:r>
              <w:rPr>
                <w:rFonts w:asci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flow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 section 3.0</w:t>
            </w:r>
          </w:p>
          <w:p w14:paraId="494991F8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671BD39" w14:textId="77777777" w:rsidR="00413133" w:rsidRDefault="00413133">
            <w:pPr>
              <w:pStyle w:val="TableParagraph"/>
              <w:spacing w:before="64"/>
              <w:rPr>
                <w:rFonts w:ascii="Arial"/>
                <w:b/>
                <w:sz w:val="24"/>
              </w:rPr>
            </w:pPr>
          </w:p>
          <w:p w14:paraId="7474FD49" w14:textId="77777777" w:rsidR="00413133" w:rsidRDefault="00E825B7">
            <w:pPr>
              <w:pStyle w:val="TableParagraph"/>
              <w:spacing w:line="259" w:lineRule="auto"/>
              <w:ind w:left="196" w:right="185" w:firstLine="1"/>
              <w:jc w:val="center"/>
              <w:rPr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 xml:space="preserve">eGFR &lt;10 </w:t>
            </w:r>
            <w:r>
              <w:rPr>
                <w:rFonts w:ascii="Arial"/>
                <w:b/>
                <w:sz w:val="24"/>
              </w:rPr>
              <w:t>ml/min/1.73 m</w:t>
            </w:r>
            <w:r>
              <w:rPr>
                <w:rFonts w:ascii="Arial"/>
                <w:b/>
                <w:position w:val="8"/>
                <w:sz w:val="16"/>
              </w:rPr>
              <w:t xml:space="preserve">2 </w:t>
            </w:r>
            <w:r>
              <w:rPr>
                <w:rFonts w:ascii="Arial"/>
                <w:b/>
                <w:sz w:val="24"/>
              </w:rPr>
              <w:t>or patient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is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discontinuing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dialysis</w:t>
            </w:r>
            <w:r>
              <w:rPr>
                <w:sz w:val="24"/>
              </w:rPr>
              <w:t>:</w:t>
            </w:r>
          </w:p>
          <w:p w14:paraId="4725C198" w14:textId="77777777" w:rsidR="00413133" w:rsidRDefault="00E825B7">
            <w:pPr>
              <w:pStyle w:val="TableParagraph"/>
              <w:spacing w:before="158" w:line="259" w:lineRule="auto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threshold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alfentanil is recommended due to an increased risk of opioid toxicity.</w:t>
            </w:r>
          </w:p>
          <w:p w14:paraId="0E80C99A" w14:textId="77777777" w:rsidR="00413133" w:rsidRDefault="00E825B7">
            <w:pPr>
              <w:pStyle w:val="TableParagraph"/>
              <w:spacing w:before="1" w:line="259" w:lineRule="auto"/>
              <w:ind w:left="256" w:right="244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palliative care specialist.</w:t>
            </w:r>
          </w:p>
        </w:tc>
        <w:tc>
          <w:tcPr>
            <w:tcW w:w="2933" w:type="dxa"/>
          </w:tcPr>
          <w:p w14:paraId="7DC2C334" w14:textId="77777777" w:rsidR="00413133" w:rsidRDefault="00E825B7">
            <w:pPr>
              <w:pStyle w:val="TableParagraph"/>
              <w:spacing w:line="259" w:lineRule="auto"/>
              <w:ind w:left="176" w:right="167"/>
              <w:jc w:val="center"/>
              <w:rPr>
                <w:sz w:val="24"/>
              </w:rPr>
            </w:pPr>
            <w:r>
              <w:rPr>
                <w:sz w:val="24"/>
              </w:rPr>
              <w:t>For breathlessness &amp; concurrent anxiety combine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opioid with midazolam 2.5mg SC 2-4 hourly PRN</w:t>
            </w:r>
          </w:p>
          <w:p w14:paraId="33C78CD0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971E933" w14:textId="77777777" w:rsidR="00413133" w:rsidRDefault="00413133">
            <w:pPr>
              <w:pStyle w:val="TableParagraph"/>
              <w:spacing w:before="65"/>
              <w:rPr>
                <w:rFonts w:ascii="Arial"/>
                <w:b/>
                <w:sz w:val="24"/>
              </w:rPr>
            </w:pPr>
          </w:p>
          <w:p w14:paraId="720BF0A3" w14:textId="77777777" w:rsidR="00413133" w:rsidRDefault="00E825B7">
            <w:pPr>
              <w:pStyle w:val="TableParagraph"/>
              <w:spacing w:line="259" w:lineRule="auto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Alfentanil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1mg/24hr in syringe driver is equivalent to 30mg morphine oral/24hr</w:t>
            </w:r>
          </w:p>
        </w:tc>
      </w:tr>
      <w:tr w:rsidR="00413133" w14:paraId="1E5F0EAA" w14:textId="77777777">
        <w:trPr>
          <w:trHeight w:val="5428"/>
        </w:trPr>
        <w:tc>
          <w:tcPr>
            <w:tcW w:w="2216" w:type="dxa"/>
          </w:tcPr>
          <w:p w14:paraId="7064AFC6" w14:textId="77777777" w:rsidR="00413133" w:rsidRDefault="00E825B7">
            <w:pPr>
              <w:pStyle w:val="TableParagraph"/>
              <w:spacing w:line="261" w:lineRule="auto"/>
              <w:ind w:left="660" w:right="450" w:hanging="202"/>
              <w:rPr>
                <w:sz w:val="24"/>
              </w:rPr>
            </w:pPr>
            <w:r>
              <w:rPr>
                <w:sz w:val="24"/>
              </w:rPr>
              <w:t>Nausea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vomiting</w:t>
            </w:r>
          </w:p>
        </w:tc>
        <w:tc>
          <w:tcPr>
            <w:tcW w:w="4105" w:type="dxa"/>
          </w:tcPr>
          <w:p w14:paraId="61B82308" w14:textId="77777777" w:rsidR="00413133" w:rsidRDefault="00E825B7">
            <w:pPr>
              <w:pStyle w:val="TableParagraph"/>
              <w:spacing w:line="259" w:lineRule="auto"/>
              <w:ind w:left="241" w:right="234" w:firstLine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position w:val="8"/>
                <w:sz w:val="16"/>
              </w:rPr>
              <w:t>st</w:t>
            </w:r>
            <w:r>
              <w:rPr>
                <w:spacing w:val="4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line: Levomepromazine 2.5- 3.125mg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4hourly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 sufficient to avoid sedating or hypotensive effects</w:t>
            </w:r>
          </w:p>
          <w:p w14:paraId="7024DD85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1531B92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C558B60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8D0CBD2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28317E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9FFB8DF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263ED7F" w14:textId="77777777" w:rsidR="00413133" w:rsidRDefault="00413133">
            <w:pPr>
              <w:pStyle w:val="TableParagraph"/>
              <w:spacing w:before="56"/>
              <w:rPr>
                <w:rFonts w:ascii="Arial"/>
                <w:b/>
                <w:sz w:val="24"/>
              </w:rPr>
            </w:pPr>
          </w:p>
          <w:p w14:paraId="3E9AFA9A" w14:textId="77777777" w:rsidR="00413133" w:rsidRDefault="00E825B7">
            <w:pPr>
              <w:pStyle w:val="TableParagraph"/>
              <w:ind w:left="130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Or</w:t>
            </w:r>
          </w:p>
          <w:p w14:paraId="5A8CBB23" w14:textId="77777777" w:rsidR="00413133" w:rsidRDefault="00E825B7">
            <w:pPr>
              <w:pStyle w:val="TableParagraph"/>
              <w:spacing w:before="175" w:line="259" w:lineRule="auto"/>
              <w:ind w:left="130" w:right="1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position w:val="8"/>
                <w:sz w:val="16"/>
              </w:rPr>
              <w:t>nd</w:t>
            </w:r>
            <w:r>
              <w:rPr>
                <w:spacing w:val="13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line: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Haloperidol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0.5-1mg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 8hourly PRN</w:t>
            </w:r>
          </w:p>
        </w:tc>
        <w:tc>
          <w:tcPr>
            <w:tcW w:w="2933" w:type="dxa"/>
          </w:tcPr>
          <w:p w14:paraId="63F41BB5" w14:textId="77777777" w:rsidR="00413133" w:rsidRDefault="00E825B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syringe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required:</w:t>
            </w:r>
          </w:p>
          <w:p w14:paraId="26D7E179" w14:textId="77777777" w:rsidR="00413133" w:rsidRDefault="00E825B7">
            <w:pPr>
              <w:pStyle w:val="TableParagraph"/>
              <w:spacing w:before="182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Levomepromazine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6.25-</w:t>
            </w:r>
          </w:p>
          <w:p w14:paraId="42F195F4" w14:textId="77777777" w:rsidR="00413133" w:rsidRDefault="00E825B7">
            <w:pPr>
              <w:pStyle w:val="TableParagraph"/>
              <w:spacing w:before="22" w:line="259" w:lineRule="auto"/>
              <w:ind w:left="176" w:right="168"/>
              <w:jc w:val="center"/>
              <w:rPr>
                <w:sz w:val="24"/>
              </w:rPr>
            </w:pPr>
            <w:r>
              <w:rPr>
                <w:sz w:val="24"/>
              </w:rPr>
              <w:t>12.5mg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24hr, increase the dose if required (max dose 25mg/24hr) – higher doses are usually </w:t>
            </w:r>
            <w:r>
              <w:rPr>
                <w:spacing w:val="-2"/>
                <w:sz w:val="24"/>
              </w:rPr>
              <w:t>sedating</w:t>
            </w:r>
          </w:p>
          <w:p w14:paraId="491297EB" w14:textId="77777777" w:rsidR="00413133" w:rsidRDefault="00413133">
            <w:pPr>
              <w:pStyle w:val="TableParagraph"/>
              <w:spacing w:before="157"/>
              <w:rPr>
                <w:rFonts w:ascii="Arial"/>
                <w:b/>
                <w:sz w:val="24"/>
              </w:rPr>
            </w:pPr>
          </w:p>
          <w:p w14:paraId="695AE9E3" w14:textId="77777777" w:rsidR="00413133" w:rsidRDefault="00E825B7">
            <w:pPr>
              <w:pStyle w:val="TableParagraph"/>
              <w:spacing w:line="460" w:lineRule="atLeast"/>
              <w:ind w:left="184" w:right="143" w:firstLine="114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Or </w:t>
            </w:r>
            <w:r>
              <w:rPr>
                <w:sz w:val="24"/>
              </w:rPr>
              <w:t>Haloperidol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1.5-3mg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</w:t>
            </w:r>
          </w:p>
          <w:p w14:paraId="5FCB894C" w14:textId="77777777" w:rsidR="00413133" w:rsidRDefault="00E825B7">
            <w:pPr>
              <w:pStyle w:val="TableParagraph"/>
              <w:spacing w:before="20" w:line="259" w:lineRule="auto"/>
              <w:ind w:left="330" w:right="321" w:firstLine="2"/>
              <w:jc w:val="center"/>
              <w:rPr>
                <w:sz w:val="24"/>
              </w:rPr>
            </w:pPr>
            <w:r>
              <w:rPr>
                <w:sz w:val="24"/>
              </w:rPr>
              <w:t>over 24hrs (may accumulate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severe renal impairment)</w:t>
            </w:r>
          </w:p>
        </w:tc>
      </w:tr>
      <w:tr w:rsidR="00413133" w14:paraId="1D0D0EA8" w14:textId="77777777">
        <w:trPr>
          <w:trHeight w:val="3480"/>
        </w:trPr>
        <w:tc>
          <w:tcPr>
            <w:tcW w:w="2216" w:type="dxa"/>
          </w:tcPr>
          <w:p w14:paraId="3FC2525F" w14:textId="77777777" w:rsidR="00413133" w:rsidRDefault="00E825B7">
            <w:pPr>
              <w:pStyle w:val="TableParagraph"/>
              <w:spacing w:line="259" w:lineRule="auto"/>
              <w:ind w:left="540" w:hanging="356"/>
              <w:rPr>
                <w:sz w:val="24"/>
              </w:rPr>
            </w:pPr>
            <w:r>
              <w:rPr>
                <w:sz w:val="24"/>
              </w:rPr>
              <w:t>Respiratory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Tract </w:t>
            </w:r>
            <w:r>
              <w:rPr>
                <w:spacing w:val="-2"/>
                <w:sz w:val="24"/>
              </w:rPr>
              <w:t>Secretions</w:t>
            </w:r>
          </w:p>
        </w:tc>
        <w:tc>
          <w:tcPr>
            <w:tcW w:w="4105" w:type="dxa"/>
          </w:tcPr>
          <w:p w14:paraId="1CDECC59" w14:textId="77777777" w:rsidR="00413133" w:rsidRDefault="00E825B7">
            <w:pPr>
              <w:pStyle w:val="TableParagraph"/>
              <w:spacing w:line="259" w:lineRule="auto"/>
              <w:ind w:left="804" w:hanging="687"/>
              <w:rPr>
                <w:sz w:val="24"/>
              </w:rPr>
            </w:pPr>
            <w:r>
              <w:rPr>
                <w:sz w:val="24"/>
              </w:rPr>
              <w:t>Hyoscine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Butylbromide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(Buscopan</w:t>
            </w:r>
            <w:r>
              <w:rPr>
                <w:position w:val="8"/>
                <w:sz w:val="16"/>
              </w:rPr>
              <w:t>®</w:t>
            </w:r>
            <w:r>
              <w:rPr>
                <w:sz w:val="24"/>
              </w:rPr>
              <w:t>) 20mg SC 4 hourly PRN</w:t>
            </w:r>
          </w:p>
        </w:tc>
        <w:tc>
          <w:tcPr>
            <w:tcW w:w="2933" w:type="dxa"/>
          </w:tcPr>
          <w:p w14:paraId="2A5230E6" w14:textId="77777777" w:rsidR="00413133" w:rsidRDefault="00E825B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syringe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driver</w:t>
            </w:r>
            <w:r>
              <w:rPr>
                <w:spacing w:val="-2"/>
                <w:sz w:val="24"/>
              </w:rPr>
              <w:t xml:space="preserve"> required:</w:t>
            </w:r>
          </w:p>
          <w:p w14:paraId="2E2AB4BB" w14:textId="77777777" w:rsidR="00413133" w:rsidRDefault="00E825B7">
            <w:pPr>
              <w:pStyle w:val="TableParagraph"/>
              <w:spacing w:before="183" w:line="256" w:lineRule="auto"/>
              <w:ind w:left="217" w:right="210" w:firstLine="2"/>
              <w:jc w:val="center"/>
              <w:rPr>
                <w:sz w:val="24"/>
              </w:rPr>
            </w:pPr>
            <w:r>
              <w:rPr>
                <w:sz w:val="24"/>
              </w:rPr>
              <w:t>Hyoscine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Butylbromide (Buscopan</w:t>
            </w:r>
            <w:r>
              <w:rPr>
                <w:position w:val="8"/>
                <w:sz w:val="16"/>
              </w:rPr>
              <w:t>®</w:t>
            </w:r>
            <w:r>
              <w:rPr>
                <w:sz w:val="24"/>
              </w:rPr>
              <w:t>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60-120mg SC over 24hr</w:t>
            </w:r>
          </w:p>
          <w:p w14:paraId="37644738" w14:textId="77777777" w:rsidR="00413133" w:rsidRDefault="00E825B7">
            <w:pPr>
              <w:pStyle w:val="TableParagraph"/>
              <w:spacing w:before="163" w:line="259" w:lineRule="auto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(No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changes required in renal </w:t>
            </w:r>
            <w:r>
              <w:rPr>
                <w:spacing w:val="-2"/>
                <w:sz w:val="24"/>
              </w:rPr>
              <w:t>impairment)</w:t>
            </w:r>
          </w:p>
        </w:tc>
      </w:tr>
    </w:tbl>
    <w:p w14:paraId="18F7F84F" w14:textId="77777777" w:rsidR="00413133" w:rsidRDefault="00413133">
      <w:pPr>
        <w:pStyle w:val="TableParagraph"/>
        <w:spacing w:line="259" w:lineRule="auto"/>
        <w:jc w:val="center"/>
        <w:rPr>
          <w:sz w:val="24"/>
        </w:rPr>
        <w:sectPr w:rsidR="00413133">
          <w:pgSz w:w="11910" w:h="16840"/>
          <w:pgMar w:top="920" w:right="566" w:bottom="1300" w:left="708" w:header="0" w:footer="1104" w:gutter="0"/>
          <w:cols w:space="720"/>
        </w:sectPr>
      </w:pPr>
    </w:p>
    <w:p w14:paraId="7BFDA7CB" w14:textId="77777777" w:rsidR="00413133" w:rsidRDefault="00413133">
      <w:pPr>
        <w:pStyle w:val="BodyText"/>
        <w:spacing w:before="6"/>
        <w:rPr>
          <w:rFonts w:ascii="Arial"/>
          <w:b/>
          <w:sz w:val="2"/>
        </w:rPr>
      </w:pP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4105"/>
        <w:gridCol w:w="2933"/>
      </w:tblGrid>
      <w:tr w:rsidR="00413133" w14:paraId="7ED27E82" w14:textId="77777777">
        <w:trPr>
          <w:trHeight w:val="4877"/>
        </w:trPr>
        <w:tc>
          <w:tcPr>
            <w:tcW w:w="2216" w:type="dxa"/>
          </w:tcPr>
          <w:p w14:paraId="4D1B0052" w14:textId="77777777" w:rsidR="00413133" w:rsidRDefault="00E825B7">
            <w:pPr>
              <w:pStyle w:val="TableParagraph"/>
              <w:spacing w:before="2" w:line="259" w:lineRule="auto"/>
              <w:ind w:left="105" w:right="762"/>
              <w:rPr>
                <w:sz w:val="24"/>
              </w:rPr>
            </w:pPr>
            <w:r>
              <w:rPr>
                <w:sz w:val="24"/>
              </w:rPr>
              <w:t xml:space="preserve">Agitation &amp; </w:t>
            </w:r>
            <w:r>
              <w:rPr>
                <w:spacing w:val="-2"/>
                <w:sz w:val="24"/>
              </w:rPr>
              <w:t>restlessness</w:t>
            </w:r>
          </w:p>
        </w:tc>
        <w:tc>
          <w:tcPr>
            <w:tcW w:w="4105" w:type="dxa"/>
          </w:tcPr>
          <w:p w14:paraId="1FE82115" w14:textId="77777777" w:rsidR="00413133" w:rsidRDefault="00E825B7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position w:val="8"/>
                <w:sz w:val="16"/>
              </w:rPr>
              <w:t>st</w:t>
            </w:r>
            <w:r>
              <w:rPr>
                <w:spacing w:val="16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line: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Midazolam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2.5mg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2- 4hourly PRN</w:t>
            </w:r>
          </w:p>
          <w:p w14:paraId="2749ED8F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A2B5300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1C0EDA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729199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C484A3C" w14:textId="77777777" w:rsidR="00413133" w:rsidRDefault="00413133">
            <w:pPr>
              <w:pStyle w:val="TableParagraph"/>
              <w:spacing w:before="150"/>
              <w:rPr>
                <w:rFonts w:ascii="Arial"/>
                <w:b/>
                <w:sz w:val="24"/>
              </w:rPr>
            </w:pPr>
          </w:p>
          <w:p w14:paraId="5C54CDB7" w14:textId="77777777" w:rsidR="00413133" w:rsidRDefault="00E825B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Or</w:t>
            </w:r>
          </w:p>
          <w:p w14:paraId="3C64D13A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BB7F8E" w14:textId="77777777" w:rsidR="00413133" w:rsidRDefault="00413133">
            <w:pPr>
              <w:pStyle w:val="TableParagraph"/>
              <w:spacing w:before="81"/>
              <w:rPr>
                <w:rFonts w:ascii="Arial"/>
                <w:b/>
                <w:sz w:val="24"/>
              </w:rPr>
            </w:pPr>
          </w:p>
          <w:p w14:paraId="6E192A1F" w14:textId="77777777" w:rsidR="00413133" w:rsidRDefault="00E825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position w:val="8"/>
                <w:sz w:val="16"/>
              </w:rPr>
              <w:t>nd</w:t>
            </w:r>
            <w:r>
              <w:rPr>
                <w:spacing w:val="16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line: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Levomepromazine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6.25-</w:t>
            </w:r>
          </w:p>
          <w:p w14:paraId="5671E8AA" w14:textId="77777777" w:rsidR="00413133" w:rsidRDefault="00E825B7">
            <w:pPr>
              <w:pStyle w:val="TableParagraph"/>
              <w:spacing w:before="22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12.5mg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2-4hourly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50mg/24hrs</w:t>
            </w:r>
          </w:p>
        </w:tc>
        <w:tc>
          <w:tcPr>
            <w:tcW w:w="2933" w:type="dxa"/>
          </w:tcPr>
          <w:p w14:paraId="6AF7A6D5" w14:textId="77777777" w:rsidR="00413133" w:rsidRDefault="00E825B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syringe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driver</w:t>
            </w:r>
            <w:r>
              <w:rPr>
                <w:spacing w:val="-2"/>
                <w:sz w:val="24"/>
              </w:rPr>
              <w:t xml:space="preserve"> required:</w:t>
            </w:r>
          </w:p>
          <w:p w14:paraId="39C83ADB" w14:textId="77777777" w:rsidR="00413133" w:rsidRDefault="00E825B7">
            <w:pPr>
              <w:pStyle w:val="TableParagraph"/>
              <w:spacing w:before="180" w:line="259" w:lineRule="auto"/>
              <w:ind w:left="107" w:right="143"/>
              <w:rPr>
                <w:sz w:val="24"/>
              </w:rPr>
            </w:pPr>
            <w:r>
              <w:rPr>
                <w:sz w:val="24"/>
              </w:rPr>
              <w:t>Midazolam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10-20mg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 over 24hr</w:t>
            </w:r>
          </w:p>
          <w:p w14:paraId="5186B89A" w14:textId="77777777" w:rsidR="00413133" w:rsidRDefault="00E825B7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Titrate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need</w:t>
            </w:r>
          </w:p>
          <w:p w14:paraId="3864CC01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DF316F6" w14:textId="77777777" w:rsidR="00413133" w:rsidRDefault="00413133">
            <w:pPr>
              <w:pStyle w:val="TableParagraph"/>
              <w:spacing w:before="88"/>
              <w:rPr>
                <w:rFonts w:ascii="Arial"/>
                <w:b/>
                <w:sz w:val="24"/>
              </w:rPr>
            </w:pPr>
          </w:p>
          <w:p w14:paraId="41C4919E" w14:textId="77777777" w:rsidR="00413133" w:rsidRDefault="00E825B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Or</w:t>
            </w:r>
          </w:p>
          <w:p w14:paraId="2D13215B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1F37A6C" w14:textId="77777777" w:rsidR="00413133" w:rsidRDefault="00413133">
            <w:pPr>
              <w:pStyle w:val="TableParagraph"/>
              <w:spacing w:before="86"/>
              <w:rPr>
                <w:rFonts w:ascii="Arial"/>
                <w:b/>
                <w:sz w:val="24"/>
              </w:rPr>
            </w:pPr>
          </w:p>
          <w:p w14:paraId="04AC5D53" w14:textId="77777777" w:rsidR="00413133" w:rsidRDefault="00E825B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Levomepromazine</w:t>
            </w:r>
          </w:p>
          <w:p w14:paraId="6384F5B1" w14:textId="77777777" w:rsidR="00413133" w:rsidRDefault="00E825B7">
            <w:pPr>
              <w:pStyle w:val="TableParagraph"/>
              <w:spacing w:before="182" w:line="398" w:lineRule="auto"/>
              <w:ind w:left="107" w:right="143"/>
              <w:rPr>
                <w:sz w:val="24"/>
              </w:rPr>
            </w:pPr>
            <w:r>
              <w:rPr>
                <w:sz w:val="24"/>
              </w:rPr>
              <w:t>25-50mg SC over 24 hr Titrate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</w:p>
        </w:tc>
      </w:tr>
      <w:tr w:rsidR="00413133" w14:paraId="0FB89758" w14:textId="77777777">
        <w:trPr>
          <w:trHeight w:val="3916"/>
        </w:trPr>
        <w:tc>
          <w:tcPr>
            <w:tcW w:w="2216" w:type="dxa"/>
          </w:tcPr>
          <w:p w14:paraId="6C4C410D" w14:textId="77777777" w:rsidR="00413133" w:rsidRDefault="00E825B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Myoclonus/cramps</w:t>
            </w:r>
          </w:p>
        </w:tc>
        <w:tc>
          <w:tcPr>
            <w:tcW w:w="4105" w:type="dxa"/>
          </w:tcPr>
          <w:p w14:paraId="44688B6E" w14:textId="77777777" w:rsidR="00413133" w:rsidRDefault="00E825B7">
            <w:pPr>
              <w:pStyle w:val="TableParagraph"/>
              <w:spacing w:line="398" w:lineRule="auto"/>
              <w:ind w:left="107" w:right="253"/>
              <w:rPr>
                <w:sz w:val="24"/>
              </w:rPr>
            </w:pPr>
            <w:r>
              <w:rPr>
                <w:sz w:val="24"/>
              </w:rPr>
              <w:t>Midazolam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2.5mg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PRN then via syringe driver:</w:t>
            </w:r>
          </w:p>
          <w:p w14:paraId="79B9D09A" w14:textId="77777777" w:rsidR="00413133" w:rsidRDefault="00413133">
            <w:pPr>
              <w:pStyle w:val="TableParagraph"/>
              <w:spacing w:before="183"/>
              <w:rPr>
                <w:rFonts w:ascii="Arial"/>
                <w:b/>
                <w:sz w:val="24"/>
              </w:rPr>
            </w:pPr>
          </w:p>
          <w:p w14:paraId="68849562" w14:textId="77777777" w:rsidR="00413133" w:rsidRDefault="00E825B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Or</w:t>
            </w:r>
          </w:p>
          <w:p w14:paraId="4163D11B" w14:textId="77777777" w:rsidR="00413133" w:rsidRDefault="00E825B7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Clonazepam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0.5mg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night</w:t>
            </w:r>
          </w:p>
        </w:tc>
        <w:tc>
          <w:tcPr>
            <w:tcW w:w="2933" w:type="dxa"/>
          </w:tcPr>
          <w:p w14:paraId="2D59BFFE" w14:textId="77777777" w:rsidR="00413133" w:rsidRDefault="00E825B7">
            <w:pPr>
              <w:pStyle w:val="TableParagraph"/>
              <w:spacing w:line="259" w:lineRule="auto"/>
              <w:ind w:left="107" w:right="143"/>
              <w:rPr>
                <w:sz w:val="24"/>
              </w:rPr>
            </w:pPr>
            <w:r>
              <w:rPr>
                <w:sz w:val="24"/>
              </w:rPr>
              <w:t>Midazolam 5-10mg SC over 24hr (can be increased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20mg/24hr)</w:t>
            </w:r>
          </w:p>
          <w:p w14:paraId="67273C2D" w14:textId="77777777" w:rsidR="00413133" w:rsidRDefault="0041313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73C806F" w14:textId="77777777" w:rsidR="00413133" w:rsidRDefault="00413133">
            <w:pPr>
              <w:pStyle w:val="TableParagraph"/>
              <w:spacing w:before="66"/>
              <w:rPr>
                <w:rFonts w:ascii="Arial"/>
                <w:b/>
                <w:sz w:val="24"/>
              </w:rPr>
            </w:pPr>
          </w:p>
          <w:p w14:paraId="1718065B" w14:textId="77777777" w:rsidR="00413133" w:rsidRDefault="00E825B7">
            <w:pPr>
              <w:pStyle w:val="TableParagraph"/>
              <w:spacing w:line="259" w:lineRule="auto"/>
              <w:ind w:left="107" w:right="215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for increased susceptibility to myoclonus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cramps in patients with renal </w:t>
            </w:r>
            <w:r>
              <w:rPr>
                <w:spacing w:val="-2"/>
                <w:sz w:val="24"/>
              </w:rPr>
              <w:t>impairment.</w:t>
            </w:r>
          </w:p>
        </w:tc>
      </w:tr>
    </w:tbl>
    <w:p w14:paraId="3792CCFB" w14:textId="77777777" w:rsidR="00413133" w:rsidRDefault="00413133">
      <w:pPr>
        <w:pStyle w:val="BodyText"/>
        <w:spacing w:before="23"/>
        <w:rPr>
          <w:rFonts w:ascii="Arial"/>
          <w:b/>
        </w:rPr>
      </w:pPr>
    </w:p>
    <w:p w14:paraId="15CE9400" w14:textId="77777777" w:rsidR="00413133" w:rsidRDefault="00E825B7">
      <w:pPr>
        <w:pStyle w:val="BodyText"/>
        <w:spacing w:line="278" w:lineRule="auto"/>
        <w:ind w:left="144"/>
      </w:pPr>
      <w:r>
        <w:t>Review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hours -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syringe</w:t>
      </w:r>
      <w:r>
        <w:rPr>
          <w:spacing w:val="-4"/>
        </w:rPr>
        <w:t xml:space="preserve"> </w:t>
      </w:r>
      <w:r>
        <w:t>driver</w:t>
      </w:r>
      <w:r>
        <w:rPr>
          <w:spacing w:val="-2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 doses have been administered or if there is inadequate symptom control.</w:t>
      </w:r>
    </w:p>
    <w:p w14:paraId="31107D2C" w14:textId="77777777" w:rsidR="00413133" w:rsidRDefault="00413133">
      <w:pPr>
        <w:pStyle w:val="BodyText"/>
        <w:spacing w:before="37"/>
      </w:pPr>
    </w:p>
    <w:p w14:paraId="609ECB29" w14:textId="77777777" w:rsidR="00413133" w:rsidRDefault="00E825B7">
      <w:pPr>
        <w:pStyle w:val="ListParagraph"/>
        <w:numPr>
          <w:ilvl w:val="2"/>
          <w:numId w:val="4"/>
        </w:numPr>
        <w:tabs>
          <w:tab w:val="left" w:pos="484"/>
        </w:tabs>
        <w:ind w:hanging="340"/>
        <w:rPr>
          <w:sz w:val="24"/>
        </w:rPr>
      </w:pP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specialist</w:t>
      </w:r>
      <w:r>
        <w:rPr>
          <w:spacing w:val="-5"/>
          <w:sz w:val="24"/>
        </w:rPr>
        <w:t xml:space="preserve"> </w:t>
      </w:r>
      <w:r>
        <w:rPr>
          <w:sz w:val="24"/>
        </w:rPr>
        <w:t>palliative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guidance.</w:t>
      </w:r>
    </w:p>
    <w:p w14:paraId="46E4DD5A" w14:textId="77777777" w:rsidR="00413133" w:rsidRDefault="00413133">
      <w:pPr>
        <w:pStyle w:val="BodyText"/>
      </w:pPr>
    </w:p>
    <w:p w14:paraId="550CB064" w14:textId="77777777" w:rsidR="00413133" w:rsidRDefault="00413133">
      <w:pPr>
        <w:pStyle w:val="BodyText"/>
        <w:spacing w:before="82"/>
      </w:pPr>
    </w:p>
    <w:p w14:paraId="62D7DF57" w14:textId="77777777" w:rsidR="00413133" w:rsidRDefault="00E825B7">
      <w:pPr>
        <w:spacing w:before="1"/>
        <w:ind w:left="86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Margaret’s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Hospice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24-hour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support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available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Tel: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01823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333822</w:t>
      </w:r>
    </w:p>
    <w:p w14:paraId="0EA005D8" w14:textId="77777777" w:rsidR="00413133" w:rsidRDefault="00413133">
      <w:pPr>
        <w:rPr>
          <w:rFonts w:ascii="Arial" w:hAnsi="Arial"/>
          <w:b/>
          <w:sz w:val="24"/>
        </w:rPr>
        <w:sectPr w:rsidR="00413133">
          <w:pgSz w:w="11910" w:h="16840"/>
          <w:pgMar w:top="660" w:right="566" w:bottom="1300" w:left="708" w:header="0" w:footer="1104" w:gutter="0"/>
          <w:cols w:space="720"/>
        </w:sectPr>
      </w:pPr>
    </w:p>
    <w:p w14:paraId="2C0CDEE6" w14:textId="77777777" w:rsidR="00413133" w:rsidRDefault="00E825B7">
      <w:pPr>
        <w:pStyle w:val="Heading1"/>
        <w:numPr>
          <w:ilvl w:val="1"/>
          <w:numId w:val="3"/>
        </w:numPr>
        <w:tabs>
          <w:tab w:val="left" w:pos="996"/>
        </w:tabs>
        <w:ind w:hanging="852"/>
      </w:pPr>
      <w:r>
        <w:lastRenderedPageBreak/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PAIN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BREATHLESSNESS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PATIENTS</w:t>
      </w:r>
    </w:p>
    <w:p w14:paraId="04CFF693" w14:textId="77777777" w:rsidR="00413133" w:rsidRDefault="00E825B7">
      <w:pPr>
        <w:pStyle w:val="Heading2"/>
        <w:spacing w:before="19"/>
        <w:ind w:left="0" w:right="314" w:firstLine="0"/>
        <w:jc w:val="center"/>
        <w:rPr>
          <w:position w:val="8"/>
          <w:sz w:val="16"/>
        </w:rPr>
      </w:pPr>
      <w:r>
        <w:rPr>
          <w:noProof/>
          <w:position w:val="8"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7CA5BB8" wp14:editId="392D8067">
                <wp:simplePos x="0" y="0"/>
                <wp:positionH relativeFrom="page">
                  <wp:posOffset>1679575</wp:posOffset>
                </wp:positionH>
                <wp:positionV relativeFrom="paragraph">
                  <wp:posOffset>1170700</wp:posOffset>
                </wp:positionV>
                <wp:extent cx="1432560" cy="10718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2560" cy="1071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1071880">
                              <a:moveTo>
                                <a:pt x="1367694" y="1031423"/>
                              </a:moveTo>
                              <a:lnTo>
                                <a:pt x="1348739" y="1056767"/>
                              </a:lnTo>
                              <a:lnTo>
                                <a:pt x="1432560" y="1071879"/>
                              </a:lnTo>
                              <a:lnTo>
                                <a:pt x="1416031" y="1038986"/>
                              </a:lnTo>
                              <a:lnTo>
                                <a:pt x="1377823" y="1038986"/>
                              </a:lnTo>
                              <a:lnTo>
                                <a:pt x="1367694" y="1031423"/>
                              </a:lnTo>
                              <a:close/>
                            </a:path>
                            <a:path w="1432560" h="1071880">
                              <a:moveTo>
                                <a:pt x="1375300" y="1021253"/>
                              </a:moveTo>
                              <a:lnTo>
                                <a:pt x="1367694" y="1031423"/>
                              </a:lnTo>
                              <a:lnTo>
                                <a:pt x="1377823" y="1038986"/>
                              </a:lnTo>
                              <a:lnTo>
                                <a:pt x="1385443" y="1028826"/>
                              </a:lnTo>
                              <a:lnTo>
                                <a:pt x="1375300" y="1021253"/>
                              </a:lnTo>
                              <a:close/>
                            </a:path>
                            <a:path w="1432560" h="1071880">
                              <a:moveTo>
                                <a:pt x="1394333" y="995806"/>
                              </a:moveTo>
                              <a:lnTo>
                                <a:pt x="1375300" y="1021253"/>
                              </a:lnTo>
                              <a:lnTo>
                                <a:pt x="1385443" y="1028826"/>
                              </a:lnTo>
                              <a:lnTo>
                                <a:pt x="1377823" y="1038986"/>
                              </a:lnTo>
                              <a:lnTo>
                                <a:pt x="1416031" y="1038986"/>
                              </a:lnTo>
                              <a:lnTo>
                                <a:pt x="1394333" y="995806"/>
                              </a:lnTo>
                              <a:close/>
                            </a:path>
                            <a:path w="1432560" h="1071880">
                              <a:moveTo>
                                <a:pt x="7619" y="0"/>
                              </a:moveTo>
                              <a:lnTo>
                                <a:pt x="0" y="10159"/>
                              </a:lnTo>
                              <a:lnTo>
                                <a:pt x="1367694" y="1031423"/>
                              </a:lnTo>
                              <a:lnTo>
                                <a:pt x="1375300" y="1021253"/>
                              </a:lnTo>
                              <a:lnTo>
                                <a:pt x="7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BA987" id="Graphic 7" o:spid="_x0000_s1026" style="position:absolute;margin-left:132.25pt;margin-top:92.2pt;width:112.8pt;height:84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2560,107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" path="m1367694,1031423r-18955,25344l1432560,1071879r-16529,-32893l1377823,1038986r-10129,-7563xem1375300,1021253r-7606,10170l1377823,1038986r7620,-10160l1375300,1021253xem1394333,995806r-19033,25447l1385443,1028826r-7620,10160l1416031,1038986r-21698,-43180xem7619,l,10159,1367694,1031423r7606,-10170l761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8"/>
          <w:sz w:val="16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1A3D21A" wp14:editId="24BFEB64">
                <wp:simplePos x="0" y="0"/>
                <wp:positionH relativeFrom="page">
                  <wp:posOffset>3417887</wp:posOffset>
                </wp:positionH>
                <wp:positionV relativeFrom="paragraph">
                  <wp:posOffset>1341833</wp:posOffset>
                </wp:positionV>
                <wp:extent cx="2806700" cy="90678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6700" cy="906780"/>
                          <a:chOff x="0" y="0"/>
                          <a:chExt cx="2806700" cy="9067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88962" y="685355"/>
                            <a:ext cx="49784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220979">
                                <a:moveTo>
                                  <a:pt x="55372" y="150622"/>
                                </a:moveTo>
                                <a:lnTo>
                                  <a:pt x="0" y="215392"/>
                                </a:lnTo>
                                <a:lnTo>
                                  <a:pt x="84962" y="220852"/>
                                </a:lnTo>
                                <a:lnTo>
                                  <a:pt x="74689" y="196469"/>
                                </a:lnTo>
                                <a:lnTo>
                                  <a:pt x="60960" y="196469"/>
                                </a:lnTo>
                                <a:lnTo>
                                  <a:pt x="56007" y="184785"/>
                                </a:lnTo>
                                <a:lnTo>
                                  <a:pt x="67685" y="179845"/>
                                </a:lnTo>
                                <a:lnTo>
                                  <a:pt x="55372" y="150622"/>
                                </a:lnTo>
                                <a:close/>
                              </a:path>
                              <a:path w="497840" h="220979">
                                <a:moveTo>
                                  <a:pt x="67685" y="179845"/>
                                </a:moveTo>
                                <a:lnTo>
                                  <a:pt x="56007" y="184785"/>
                                </a:lnTo>
                                <a:lnTo>
                                  <a:pt x="60960" y="196469"/>
                                </a:lnTo>
                                <a:lnTo>
                                  <a:pt x="72611" y="191539"/>
                                </a:lnTo>
                                <a:lnTo>
                                  <a:pt x="67685" y="179845"/>
                                </a:lnTo>
                                <a:close/>
                              </a:path>
                              <a:path w="497840" h="220979">
                                <a:moveTo>
                                  <a:pt x="72611" y="191539"/>
                                </a:moveTo>
                                <a:lnTo>
                                  <a:pt x="60960" y="196469"/>
                                </a:lnTo>
                                <a:lnTo>
                                  <a:pt x="74689" y="196469"/>
                                </a:lnTo>
                                <a:lnTo>
                                  <a:pt x="72611" y="191539"/>
                                </a:lnTo>
                                <a:close/>
                              </a:path>
                              <a:path w="497840" h="220979">
                                <a:moveTo>
                                  <a:pt x="492887" y="0"/>
                                </a:moveTo>
                                <a:lnTo>
                                  <a:pt x="67685" y="179845"/>
                                </a:lnTo>
                                <a:lnTo>
                                  <a:pt x="72611" y="191539"/>
                                </a:lnTo>
                                <a:lnTo>
                                  <a:pt x="497713" y="11684"/>
                                </a:lnTo>
                                <a:lnTo>
                                  <a:pt x="492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4762"/>
                            <a:ext cx="2797175" cy="68707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C6E0BD" w14:textId="77777777" w:rsidR="00413133" w:rsidRDefault="00E825B7">
                              <w:pPr>
                                <w:spacing w:before="192"/>
                                <w:ind w:left="145" w:right="336"/>
                              </w:pPr>
                              <w:r>
                                <w:t>Oxycodone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2.5mg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oral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SC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1-2mg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4-6 hourly PRN, titrate slowly, and monitor </w:t>
                              </w:r>
                              <w:r>
                                <w:rPr>
                                  <w:spacing w:val="-2"/>
                                </w:rPr>
                                <w:t>carefully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3D21A" id="Group 8" o:spid="_x0000_s1027" style="position:absolute;left:0;text-align:left;margin-left:269.1pt;margin-top:105.65pt;width:221pt;height:71.4pt;z-index:15733760;mso-wrap-distance-left:0;mso-wrap-distance-right:0;mso-position-horizontal-relative:page" coordsize="28067,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">
                <v:shape id="Graphic 9" o:spid="_x0000_s1028" style="position:absolute;left:5889;top:6853;width:4979;height:2210;visibility:visible;mso-wrap-style:square;v-text-anchor:top" coordsize="4978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" path="m55372,150622l,215392r84962,5460l74689,196469r-13729,l56007,184785r11678,-4940l55372,150622xem67685,179845r-11678,4940l60960,196469r11651,-4930l67685,179845xem72611,191539r-11651,4930l74689,196469r-2078,-4930xem492887,l67685,179845r4926,11694l497713,11684,492887,xe" fillcolor="black" stroked="f">
                  <v:path arrowok="t"/>
                </v:shape>
                <v:shape id="Textbox 10" o:spid="_x0000_s1029" type="#_x0000_t202" style="position:absolute;left:47;top:47;width:27972;height:6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36C6E0BD" w14:textId="77777777" w:rsidR="00413133" w:rsidRDefault="00E825B7">
                        <w:pPr>
                          <w:spacing w:before="192"/>
                          <w:ind w:left="145" w:right="336"/>
                        </w:pPr>
                        <w:r>
                          <w:t>Oxycodone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2.5mg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oral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SC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1-2mg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4-6 hourly PRN, titrate slowly, and monitor </w:t>
                        </w:r>
                        <w:r>
                          <w:rPr>
                            <w:spacing w:val="-2"/>
                          </w:rPr>
                          <w:t>carefully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8"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1B61ACA" wp14:editId="722EB1D0">
                <wp:simplePos x="0" y="0"/>
                <wp:positionH relativeFrom="page">
                  <wp:posOffset>4807584</wp:posOffset>
                </wp:positionH>
                <wp:positionV relativeFrom="paragraph">
                  <wp:posOffset>986550</wp:posOffset>
                </wp:positionV>
                <wp:extent cx="76200" cy="2952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95275">
                              <a:moveTo>
                                <a:pt x="31750" y="219075"/>
                              </a:moveTo>
                              <a:lnTo>
                                <a:pt x="0" y="219075"/>
                              </a:lnTo>
                              <a:lnTo>
                                <a:pt x="38100" y="295275"/>
                              </a:lnTo>
                              <a:lnTo>
                                <a:pt x="69850" y="231775"/>
                              </a:lnTo>
                              <a:lnTo>
                                <a:pt x="31750" y="231775"/>
                              </a:lnTo>
                              <a:lnTo>
                                <a:pt x="31750" y="219075"/>
                              </a:lnTo>
                              <a:close/>
                            </a:path>
                            <a:path w="76200" h="295275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31775"/>
                              </a:lnTo>
                              <a:lnTo>
                                <a:pt x="44450" y="231775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295275">
                              <a:moveTo>
                                <a:pt x="76200" y="219075"/>
                              </a:moveTo>
                              <a:lnTo>
                                <a:pt x="44450" y="219075"/>
                              </a:lnTo>
                              <a:lnTo>
                                <a:pt x="44450" y="231775"/>
                              </a:lnTo>
                              <a:lnTo>
                                <a:pt x="69850" y="231775"/>
                              </a:lnTo>
                              <a:lnTo>
                                <a:pt x="76200" y="2190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5999B" id="Graphic 11" o:spid="_x0000_s1026" style="position:absolute;margin-left:378.55pt;margin-top:77.7pt;width:6pt;height:23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" path="m31750,219075l,219075r38100,76200l69850,231775r-38100,l31750,219075xem44450,l31750,r,231775l44450,231775,44450,xem76200,219075r-31750,l44450,231775r25400,l76200,219075xe" fillcolor="black" stroked="f">
                <v:path arrowok="t"/>
                <w10:wrap anchorx="page"/>
              </v:shape>
            </w:pict>
          </mc:Fallback>
        </mc:AlternateContent>
      </w:r>
      <w:r>
        <w:t>WITH</w:t>
      </w:r>
      <w:r>
        <w:rPr>
          <w:spacing w:val="-5"/>
        </w:rPr>
        <w:t xml:space="preserve"> </w:t>
      </w:r>
      <w:r>
        <w:t>eGFR</w:t>
      </w:r>
      <w:r>
        <w:rPr>
          <w:spacing w:val="-4"/>
        </w:rPr>
        <w:t xml:space="preserve"> </w:t>
      </w:r>
      <w:r>
        <w:t>&lt;30</w:t>
      </w:r>
      <w:r>
        <w:rPr>
          <w:spacing w:val="-3"/>
        </w:rPr>
        <w:t xml:space="preserve"> </w:t>
      </w:r>
      <w:r>
        <w:t>ml/min/1.73</w:t>
      </w:r>
      <w:r>
        <w:rPr>
          <w:spacing w:val="-4"/>
        </w:rPr>
        <w:t xml:space="preserve"> </w:t>
      </w:r>
      <w:r>
        <w:t>m</w:t>
      </w:r>
      <w:r>
        <w:rPr>
          <w:position w:val="8"/>
          <w:sz w:val="16"/>
        </w:rPr>
        <w:t>2</w:t>
      </w:r>
      <w:r>
        <w:rPr>
          <w:spacing w:val="18"/>
          <w:position w:val="8"/>
          <w:sz w:val="16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&gt;10</w:t>
      </w:r>
      <w:r>
        <w:rPr>
          <w:spacing w:val="-4"/>
        </w:rPr>
        <w:t xml:space="preserve"> </w:t>
      </w:r>
      <w:r>
        <w:t>ml/min/1.73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rPr>
          <w:spacing w:val="-5"/>
          <w:position w:val="8"/>
          <w:sz w:val="16"/>
        </w:rPr>
        <w:t>2</w:t>
      </w:r>
    </w:p>
    <w:p w14:paraId="393310C9" w14:textId="77777777" w:rsidR="00413133" w:rsidRDefault="00E825B7">
      <w:pPr>
        <w:pStyle w:val="BodyText"/>
        <w:spacing w:before="15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687147" wp14:editId="35CE55E2">
                <wp:simplePos x="0" y="0"/>
                <wp:positionH relativeFrom="page">
                  <wp:posOffset>748665</wp:posOffset>
                </wp:positionH>
                <wp:positionV relativeFrom="paragraph">
                  <wp:posOffset>266500</wp:posOffset>
                </wp:positionV>
                <wp:extent cx="2607310" cy="3759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7310" cy="3759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259089" w14:textId="77777777" w:rsidR="00413133" w:rsidRDefault="00E825B7">
                            <w:pPr>
                              <w:spacing w:before="72"/>
                              <w:ind w:left="39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already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strong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opioid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87147" id="Textbox 12" o:spid="_x0000_s1030" type="#_x0000_t202" style="position:absolute;margin-left:58.95pt;margin-top:21pt;width:205.3pt;height:29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" filled="f">
                <v:path arrowok="t"/>
                <v:textbox inset="0,0,0,0">
                  <w:txbxContent>
                    <w:p w14:paraId="0C259089" w14:textId="77777777" w:rsidR="00413133" w:rsidRDefault="00E825B7">
                      <w:pPr>
                        <w:spacing w:before="72"/>
                        <w:ind w:left="390"/>
                        <w:rPr>
                          <w:rFonts w:ascii="Arial"/>
                          <w:b/>
                        </w:rPr>
                      </w:pPr>
                      <w:r>
                        <w:t>Patient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already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on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strong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opioid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C19592" wp14:editId="6893CD0A">
                <wp:simplePos x="0" y="0"/>
                <wp:positionH relativeFrom="page">
                  <wp:posOffset>3606165</wp:posOffset>
                </wp:positionH>
                <wp:positionV relativeFrom="paragraph">
                  <wp:posOffset>285550</wp:posOffset>
                </wp:positionV>
                <wp:extent cx="2440940" cy="3759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0940" cy="3759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902C5A" w14:textId="77777777" w:rsidR="00413133" w:rsidRDefault="00E825B7">
                            <w:pPr>
                              <w:spacing w:before="73"/>
                              <w:ind w:left="90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opioid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naïve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19592" id="Textbox 13" o:spid="_x0000_s1031" type="#_x0000_t202" style="position:absolute;margin-left:283.95pt;margin-top:22.5pt;width:192.2pt;height:29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" filled="f">
                <v:path arrowok="t"/>
                <v:textbox inset="0,0,0,0">
                  <w:txbxContent>
                    <w:p w14:paraId="1B902C5A" w14:textId="77777777" w:rsidR="00413133" w:rsidRDefault="00E825B7">
                      <w:pPr>
                        <w:spacing w:before="73"/>
                        <w:ind w:left="900"/>
                        <w:rPr>
                          <w:rFonts w:ascii="Arial" w:hAnsi="Arial"/>
                          <w:b/>
                        </w:rPr>
                      </w:pPr>
                      <w:r>
                        <w:t>Patient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opioid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naïve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17CF60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677B8657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08DDAA2D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3AD62969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44FF694D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157785BE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25528A8A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6A9992AB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209C8F5A" w14:textId="77777777" w:rsidR="00413133" w:rsidRDefault="00413133">
      <w:pPr>
        <w:pStyle w:val="BodyText"/>
        <w:rPr>
          <w:rFonts w:ascii="Arial"/>
          <w:b/>
          <w:sz w:val="20"/>
        </w:rPr>
      </w:pPr>
    </w:p>
    <w:p w14:paraId="31343262" w14:textId="77777777" w:rsidR="00413133" w:rsidRDefault="00E825B7">
      <w:pPr>
        <w:pStyle w:val="BodyText"/>
        <w:spacing w:before="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2DF205" wp14:editId="42AA672F">
                <wp:simplePos x="0" y="0"/>
                <wp:positionH relativeFrom="page">
                  <wp:posOffset>2409189</wp:posOffset>
                </wp:positionH>
                <wp:positionV relativeFrom="paragraph">
                  <wp:posOffset>167116</wp:posOffset>
                </wp:positionV>
                <wp:extent cx="2607310" cy="47625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7310" cy="476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878D16" w14:textId="77777777" w:rsidR="00413133" w:rsidRDefault="00E825B7">
                            <w:pPr>
                              <w:spacing w:before="76" w:line="254" w:lineRule="auto"/>
                              <w:ind w:left="1251" w:hanging="1016"/>
                            </w:pP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controlled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concerns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 opioid toxicity? 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DF205" id="Textbox 14" o:spid="_x0000_s1032" type="#_x0000_t202" style="position:absolute;margin-left:189.7pt;margin-top:13.15pt;width:205.3pt;height:37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" filled="f">
                <v:path arrowok="t"/>
                <v:textbox inset="0,0,0,0">
                  <w:txbxContent>
                    <w:p w14:paraId="41878D16" w14:textId="77777777" w:rsidR="00413133" w:rsidRDefault="00E825B7">
                      <w:pPr>
                        <w:spacing w:before="76" w:line="254" w:lineRule="auto"/>
                        <w:ind w:left="1251" w:hanging="1016"/>
                      </w:pP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controlled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concerns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 opioid toxicity? 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4546D9" wp14:editId="62BBC554">
                <wp:simplePos x="0" y="0"/>
                <wp:positionH relativeFrom="page">
                  <wp:posOffset>2502535</wp:posOffset>
                </wp:positionH>
                <wp:positionV relativeFrom="paragraph">
                  <wp:posOffset>743696</wp:posOffset>
                </wp:positionV>
                <wp:extent cx="698500" cy="3409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" h="340995">
                              <a:moveTo>
                                <a:pt x="52196" y="271780"/>
                              </a:moveTo>
                              <a:lnTo>
                                <a:pt x="0" y="339090"/>
                              </a:lnTo>
                              <a:lnTo>
                                <a:pt x="85216" y="340487"/>
                              </a:lnTo>
                              <a:lnTo>
                                <a:pt x="74108" y="317373"/>
                              </a:lnTo>
                              <a:lnTo>
                                <a:pt x="59943" y="317373"/>
                              </a:lnTo>
                              <a:lnTo>
                                <a:pt x="54482" y="305943"/>
                              </a:lnTo>
                              <a:lnTo>
                                <a:pt x="65968" y="300435"/>
                              </a:lnTo>
                              <a:lnTo>
                                <a:pt x="52196" y="271780"/>
                              </a:lnTo>
                              <a:close/>
                            </a:path>
                            <a:path w="698500" h="340995">
                              <a:moveTo>
                                <a:pt x="65968" y="300435"/>
                              </a:moveTo>
                              <a:lnTo>
                                <a:pt x="54482" y="305943"/>
                              </a:lnTo>
                              <a:lnTo>
                                <a:pt x="59943" y="317373"/>
                              </a:lnTo>
                              <a:lnTo>
                                <a:pt x="71456" y="311854"/>
                              </a:lnTo>
                              <a:lnTo>
                                <a:pt x="65968" y="300435"/>
                              </a:lnTo>
                              <a:close/>
                            </a:path>
                            <a:path w="698500" h="340995">
                              <a:moveTo>
                                <a:pt x="71456" y="311854"/>
                              </a:moveTo>
                              <a:lnTo>
                                <a:pt x="59943" y="317373"/>
                              </a:lnTo>
                              <a:lnTo>
                                <a:pt x="74108" y="317373"/>
                              </a:lnTo>
                              <a:lnTo>
                                <a:pt x="71456" y="311854"/>
                              </a:lnTo>
                              <a:close/>
                            </a:path>
                            <a:path w="698500" h="340995">
                              <a:moveTo>
                                <a:pt x="692531" y="0"/>
                              </a:moveTo>
                              <a:lnTo>
                                <a:pt x="65968" y="300435"/>
                              </a:lnTo>
                              <a:lnTo>
                                <a:pt x="71456" y="311854"/>
                              </a:lnTo>
                              <a:lnTo>
                                <a:pt x="698119" y="11430"/>
                              </a:lnTo>
                              <a:lnTo>
                                <a:pt x="692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DDAD4" id="Graphic 15" o:spid="_x0000_s1026" style="position:absolute;margin-left:197.05pt;margin-top:58.55pt;width:55pt;height:26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00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" path="m52196,271780l,339090r85216,1397l74108,317373r-14165,l54482,305943r11486,-5508l52196,271780xem65968,300435r-11486,5508l59943,317373r11513,-5519l65968,300435xem71456,311854r-11513,5519l74108,317373r-2652,-5519xem692531,l65968,300435r5488,11419l698119,11430,6925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8E00D4" wp14:editId="5AC2B2A2">
                <wp:simplePos x="0" y="0"/>
                <wp:positionH relativeFrom="page">
                  <wp:posOffset>3756914</wp:posOffset>
                </wp:positionH>
                <wp:positionV relativeFrom="paragraph">
                  <wp:posOffset>753221</wp:posOffset>
                </wp:positionV>
                <wp:extent cx="698500" cy="3581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" h="358140">
                              <a:moveTo>
                                <a:pt x="627330" y="329398"/>
                              </a:moveTo>
                              <a:lnTo>
                                <a:pt x="613028" y="357632"/>
                              </a:lnTo>
                              <a:lnTo>
                                <a:pt x="698246" y="358140"/>
                              </a:lnTo>
                              <a:lnTo>
                                <a:pt x="681187" y="335153"/>
                              </a:lnTo>
                              <a:lnTo>
                                <a:pt x="638683" y="335153"/>
                              </a:lnTo>
                              <a:lnTo>
                                <a:pt x="627330" y="329398"/>
                              </a:lnTo>
                              <a:close/>
                            </a:path>
                            <a:path w="698500" h="358140">
                              <a:moveTo>
                                <a:pt x="633130" y="317947"/>
                              </a:moveTo>
                              <a:lnTo>
                                <a:pt x="627330" y="329398"/>
                              </a:lnTo>
                              <a:lnTo>
                                <a:pt x="638683" y="335153"/>
                              </a:lnTo>
                              <a:lnTo>
                                <a:pt x="644525" y="323723"/>
                              </a:lnTo>
                              <a:lnTo>
                                <a:pt x="633130" y="317947"/>
                              </a:lnTo>
                              <a:close/>
                            </a:path>
                            <a:path w="698500" h="358140">
                              <a:moveTo>
                                <a:pt x="647446" y="289687"/>
                              </a:moveTo>
                              <a:lnTo>
                                <a:pt x="633130" y="317947"/>
                              </a:lnTo>
                              <a:lnTo>
                                <a:pt x="644525" y="323723"/>
                              </a:lnTo>
                              <a:lnTo>
                                <a:pt x="638683" y="335153"/>
                              </a:lnTo>
                              <a:lnTo>
                                <a:pt x="681187" y="335153"/>
                              </a:lnTo>
                              <a:lnTo>
                                <a:pt x="647446" y="289687"/>
                              </a:lnTo>
                              <a:close/>
                            </a:path>
                            <a:path w="698500" h="358140">
                              <a:moveTo>
                                <a:pt x="5841" y="0"/>
                              </a:moveTo>
                              <a:lnTo>
                                <a:pt x="0" y="11430"/>
                              </a:lnTo>
                              <a:lnTo>
                                <a:pt x="627330" y="329398"/>
                              </a:lnTo>
                              <a:lnTo>
                                <a:pt x="633130" y="317947"/>
                              </a:lnTo>
                              <a:lnTo>
                                <a:pt x="5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1E2EF" id="Graphic 16" o:spid="_x0000_s1026" style="position:absolute;margin-left:295.8pt;margin-top:59.3pt;width:55pt;height:28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0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" path="m627330,329398r-14302,28234l698246,358140,681187,335153r-42504,l627330,329398xem633130,317947r-5800,11451l638683,335153r5842,-11430l633130,317947xem647446,289687r-14316,28260l644525,323723r-5842,11430l681187,335153,647446,289687xem5841,l,11430,627330,329398r5800,-11451l58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4BE716" wp14:editId="4CED28F5">
                <wp:simplePos x="0" y="0"/>
                <wp:positionH relativeFrom="page">
                  <wp:posOffset>969010</wp:posOffset>
                </wp:positionH>
                <wp:positionV relativeFrom="paragraph">
                  <wp:posOffset>1213596</wp:posOffset>
                </wp:positionV>
                <wp:extent cx="3289300" cy="145415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14541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A1FEFD" w14:textId="77777777" w:rsidR="00413133" w:rsidRDefault="00E825B7">
                            <w:pPr>
                              <w:spacing w:before="73"/>
                              <w:ind w:left="158" w:right="158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u w:val="single"/>
                              </w:rPr>
                              <w:t>Yes</w:t>
                            </w:r>
                          </w:p>
                          <w:p w14:paraId="3DBFEABB" w14:textId="77777777" w:rsidR="00413133" w:rsidRDefault="00E825B7">
                            <w:pPr>
                              <w:spacing w:before="183" w:line="254" w:lineRule="auto"/>
                              <w:ind w:left="158" w:right="157"/>
                              <w:jc w:val="center"/>
                            </w:pPr>
                            <w:r>
                              <w:t>Continue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Morphine/Oxycodone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daily for signs of opioid toxicity*</w:t>
                            </w:r>
                          </w:p>
                          <w:p w14:paraId="069CD1F7" w14:textId="77777777" w:rsidR="00413133" w:rsidRDefault="00E825B7">
                            <w:pPr>
                              <w:spacing w:before="170" w:line="256" w:lineRule="auto"/>
                              <w:ind w:left="160" w:right="157"/>
                              <w:jc w:val="center"/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alternative route, consider syringe pump with Oxycodone over 24 hours.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BE716" id="Textbox 17" o:spid="_x0000_s1033" type="#_x0000_t202" style="position:absolute;margin-left:76.3pt;margin-top:95.55pt;width:259pt;height:114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" filled="f">
                <v:path arrowok="t"/>
                <v:textbox inset="0,0,0,0">
                  <w:txbxContent>
                    <w:p w14:paraId="0CA1FEFD" w14:textId="77777777" w:rsidR="00413133" w:rsidRDefault="00E825B7">
                      <w:pPr>
                        <w:spacing w:before="73"/>
                        <w:ind w:left="158" w:right="158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u w:val="single"/>
                        </w:rPr>
                        <w:t>Yes</w:t>
                      </w:r>
                    </w:p>
                    <w:p w14:paraId="3DBFEABB" w14:textId="77777777" w:rsidR="00413133" w:rsidRDefault="00E825B7">
                      <w:pPr>
                        <w:spacing w:before="183" w:line="254" w:lineRule="auto"/>
                        <w:ind w:left="158" w:right="157"/>
                        <w:jc w:val="center"/>
                      </w:pPr>
                      <w:r>
                        <w:t>Continue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Morphine/Oxycodone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daily for signs of opioid toxicity*</w:t>
                      </w:r>
                    </w:p>
                    <w:p w14:paraId="069CD1F7" w14:textId="77777777" w:rsidR="00413133" w:rsidRDefault="00E825B7">
                      <w:pPr>
                        <w:spacing w:before="170" w:line="256" w:lineRule="auto"/>
                        <w:ind w:left="160" w:right="157"/>
                        <w:jc w:val="center"/>
                      </w:pP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alternative route, consider syringe pump with Oxycodone over 24 hours.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49237C" wp14:editId="2DE315C7">
                <wp:simplePos x="0" y="0"/>
                <wp:positionH relativeFrom="page">
                  <wp:posOffset>4403090</wp:posOffset>
                </wp:positionH>
                <wp:positionV relativeFrom="paragraph">
                  <wp:posOffset>1251696</wp:posOffset>
                </wp:positionV>
                <wp:extent cx="2603500" cy="98425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500" cy="984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61B868" w14:textId="77777777" w:rsidR="00413133" w:rsidRDefault="00E825B7">
                            <w:pPr>
                              <w:spacing w:before="73"/>
                              <w:ind w:left="77" w:right="7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u w:val="single"/>
                              </w:rPr>
                              <w:t>No</w:t>
                            </w:r>
                          </w:p>
                          <w:p w14:paraId="2DEC39AF" w14:textId="77777777" w:rsidR="00413133" w:rsidRDefault="00E825B7">
                            <w:pPr>
                              <w:spacing w:before="183" w:line="256" w:lineRule="auto"/>
                              <w:ind w:left="77" w:right="69"/>
                              <w:jc w:val="center"/>
                            </w:pPr>
                            <w:r>
                              <w:t>Consider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switching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Alfentanil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 syringe pump.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Discuss with the specialist palliative care team.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9237C" id="Textbox 18" o:spid="_x0000_s1034" type="#_x0000_t202" style="position:absolute;margin-left:346.7pt;margin-top:98.55pt;width:205pt;height:77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" filled="f">
                <v:path arrowok="t"/>
                <v:textbox inset="0,0,0,0">
                  <w:txbxContent>
                    <w:p w14:paraId="4661B868" w14:textId="77777777" w:rsidR="00413133" w:rsidRDefault="00E825B7">
                      <w:pPr>
                        <w:spacing w:before="73"/>
                        <w:ind w:left="77" w:right="71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u w:val="single"/>
                        </w:rPr>
                        <w:t>No</w:t>
                      </w:r>
                    </w:p>
                    <w:p w14:paraId="2DEC39AF" w14:textId="77777777" w:rsidR="00413133" w:rsidRDefault="00E825B7">
                      <w:pPr>
                        <w:spacing w:before="183" w:line="256" w:lineRule="auto"/>
                        <w:ind w:left="77" w:right="69"/>
                        <w:jc w:val="center"/>
                      </w:pPr>
                      <w:r>
                        <w:t>Consider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switching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Alfentanil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 syringe pump.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Discuss with the specialist palliative care team.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7DA667" w14:textId="77777777" w:rsidR="00413133" w:rsidRDefault="00413133">
      <w:pPr>
        <w:pStyle w:val="BodyText"/>
        <w:spacing w:before="7"/>
        <w:rPr>
          <w:rFonts w:ascii="Arial"/>
          <w:b/>
          <w:sz w:val="11"/>
        </w:rPr>
      </w:pPr>
    </w:p>
    <w:p w14:paraId="01659E3B" w14:textId="77777777" w:rsidR="00413133" w:rsidRDefault="00413133">
      <w:pPr>
        <w:pStyle w:val="BodyText"/>
        <w:spacing w:before="2"/>
        <w:rPr>
          <w:rFonts w:ascii="Arial"/>
          <w:b/>
          <w:sz w:val="11"/>
        </w:rPr>
      </w:pPr>
    </w:p>
    <w:p w14:paraId="3273E49F" w14:textId="77777777" w:rsidR="00413133" w:rsidRDefault="00413133">
      <w:pPr>
        <w:pStyle w:val="BodyText"/>
        <w:spacing w:before="88"/>
        <w:rPr>
          <w:rFonts w:ascii="Arial"/>
          <w:b/>
        </w:rPr>
      </w:pPr>
    </w:p>
    <w:p w14:paraId="23168187" w14:textId="77777777" w:rsidR="00413133" w:rsidRDefault="00E825B7">
      <w:pPr>
        <w:pStyle w:val="ListParagraph"/>
        <w:numPr>
          <w:ilvl w:val="2"/>
          <w:numId w:val="3"/>
        </w:numPr>
        <w:tabs>
          <w:tab w:val="left" w:pos="484"/>
        </w:tabs>
        <w:ind w:left="484" w:hanging="34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reduced</w:t>
      </w:r>
      <w:r>
        <w:rPr>
          <w:spacing w:val="-4"/>
          <w:sz w:val="24"/>
        </w:rPr>
        <w:t xml:space="preserve"> </w:t>
      </w:r>
      <w:r>
        <w:rPr>
          <w:sz w:val="24"/>
        </w:rPr>
        <w:t>dose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morphine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oxycodone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longer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slower</w:t>
      </w:r>
      <w:r>
        <w:rPr>
          <w:spacing w:val="-2"/>
          <w:sz w:val="24"/>
        </w:rPr>
        <w:t xml:space="preserve"> </w:t>
      </w:r>
      <w:r>
        <w:rPr>
          <w:sz w:val="24"/>
        </w:rPr>
        <w:t>renal</w:t>
      </w:r>
      <w:r>
        <w:rPr>
          <w:spacing w:val="-2"/>
          <w:sz w:val="24"/>
        </w:rPr>
        <w:t xml:space="preserve"> excretion.</w:t>
      </w:r>
    </w:p>
    <w:p w14:paraId="3173EE40" w14:textId="77777777" w:rsidR="00413133" w:rsidRDefault="00E825B7">
      <w:pPr>
        <w:pStyle w:val="ListParagraph"/>
        <w:numPr>
          <w:ilvl w:val="2"/>
          <w:numId w:val="3"/>
        </w:numPr>
        <w:tabs>
          <w:tab w:val="left" w:pos="484"/>
        </w:tabs>
        <w:spacing w:before="40"/>
        <w:ind w:left="484" w:hanging="34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syringe</w:t>
      </w:r>
      <w:r>
        <w:rPr>
          <w:spacing w:val="-2"/>
          <w:sz w:val="24"/>
        </w:rPr>
        <w:t xml:space="preserve"> </w:t>
      </w:r>
      <w:r>
        <w:rPr>
          <w:sz w:val="24"/>
        </w:rPr>
        <w:t>pump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required,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neither</w:t>
      </w:r>
      <w:r>
        <w:rPr>
          <w:spacing w:val="-5"/>
          <w:sz w:val="24"/>
        </w:rPr>
        <w:t xml:space="preserve"> </w:t>
      </w:r>
      <w:r>
        <w:rPr>
          <w:sz w:val="24"/>
        </w:rPr>
        <w:t>morphine</w:t>
      </w:r>
      <w:r>
        <w:rPr>
          <w:spacing w:val="-3"/>
          <w:sz w:val="24"/>
        </w:rPr>
        <w:t xml:space="preserve"> </w:t>
      </w:r>
      <w:r>
        <w:rPr>
          <w:sz w:val="24"/>
        </w:rPr>
        <w:t>nor oxycodone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tolerated,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eGFR</w:t>
      </w:r>
    </w:p>
    <w:p w14:paraId="4787D30C" w14:textId="77777777" w:rsidR="00413133" w:rsidRDefault="00E825B7">
      <w:pPr>
        <w:pStyle w:val="BodyText"/>
        <w:spacing w:before="34" w:line="278" w:lineRule="auto"/>
        <w:ind w:left="504"/>
      </w:pPr>
      <w:r>
        <w:t>&lt;10 ml/min/1.73 m</w:t>
      </w:r>
      <w:r>
        <w:rPr>
          <w:position w:val="8"/>
          <w:sz w:val="16"/>
        </w:rPr>
        <w:t>2</w:t>
      </w:r>
      <w:r>
        <w:t>, or patient is stopping dialysis, use alfentanil (alfentanil SC 1mg/24hr = 30mg</w:t>
      </w:r>
      <w:r>
        <w:rPr>
          <w:spacing w:val="-5"/>
        </w:rPr>
        <w:t xml:space="preserve"> </w:t>
      </w:r>
      <w:r>
        <w:t>morphine</w:t>
      </w:r>
      <w:r>
        <w:rPr>
          <w:spacing w:val="-4"/>
        </w:rPr>
        <w:t xml:space="preserve"> </w:t>
      </w:r>
      <w:r>
        <w:t>oral/24hr).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palliative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team.</w:t>
      </w:r>
    </w:p>
    <w:p w14:paraId="40B8419F" w14:textId="77777777" w:rsidR="00413133" w:rsidRDefault="00E825B7">
      <w:pPr>
        <w:pStyle w:val="ListParagraph"/>
        <w:numPr>
          <w:ilvl w:val="2"/>
          <w:numId w:val="3"/>
        </w:numPr>
        <w:tabs>
          <w:tab w:val="left" w:pos="484"/>
          <w:tab w:val="left" w:pos="504"/>
        </w:tabs>
        <w:spacing w:line="273" w:lineRule="auto"/>
        <w:ind w:right="382" w:hanging="360"/>
        <w:rPr>
          <w:sz w:val="24"/>
        </w:rPr>
      </w:pPr>
      <w:r>
        <w:rPr>
          <w:sz w:val="24"/>
        </w:rPr>
        <w:t>When alfentanil is used in a syringe pump, oxycodone is the most appropriate PRN opioid (see</w:t>
      </w:r>
      <w:r>
        <w:rPr>
          <w:spacing w:val="-2"/>
          <w:sz w:val="24"/>
        </w:rPr>
        <w:t xml:space="preserve"> </w:t>
      </w:r>
      <w:r>
        <w:rPr>
          <w:sz w:val="24"/>
        </w:rPr>
        <w:t>above)</w:t>
      </w:r>
      <w:r>
        <w:rPr>
          <w:spacing w:val="-2"/>
          <w:sz w:val="24"/>
        </w:rPr>
        <w:t xml:space="preserve"> </w:t>
      </w:r>
      <w:r>
        <w:rPr>
          <w:sz w:val="24"/>
        </w:rPr>
        <w:t>rather</w:t>
      </w:r>
      <w:r>
        <w:rPr>
          <w:spacing w:val="-2"/>
          <w:sz w:val="24"/>
        </w:rPr>
        <w:t xml:space="preserve"> </w:t>
      </w:r>
      <w:r>
        <w:rPr>
          <w:sz w:val="24"/>
        </w:rPr>
        <w:t>than 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alfentanil. The</w:t>
      </w:r>
      <w:r>
        <w:rPr>
          <w:spacing w:val="-3"/>
          <w:sz w:val="24"/>
        </w:rPr>
        <w:t xml:space="preserve"> </w:t>
      </w:r>
      <w:r>
        <w:rPr>
          <w:sz w:val="24"/>
        </w:rPr>
        <w:t>PRN</w:t>
      </w:r>
      <w:r>
        <w:rPr>
          <w:spacing w:val="-3"/>
          <w:sz w:val="24"/>
        </w:rPr>
        <w:t xml:space="preserve"> </w:t>
      </w:r>
      <w:r>
        <w:rPr>
          <w:sz w:val="24"/>
        </w:rPr>
        <w:t>dose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represent</w:t>
      </w:r>
      <w:r>
        <w:rPr>
          <w:spacing w:val="-1"/>
          <w:sz w:val="24"/>
        </w:rPr>
        <w:t xml:space="preserve"> </w:t>
      </w:r>
      <w:r>
        <w:rPr>
          <w:sz w:val="24"/>
        </w:rPr>
        <w:t>1/10th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24- hour background dose and be administered every 4-6 hours.</w:t>
      </w:r>
    </w:p>
    <w:p w14:paraId="77BA5337" w14:textId="77777777" w:rsidR="00413133" w:rsidRDefault="00E825B7">
      <w:pPr>
        <w:pStyle w:val="BodyText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BC742F0" wp14:editId="265FF49D">
                <wp:simplePos x="0" y="0"/>
                <wp:positionH relativeFrom="page">
                  <wp:posOffset>688848</wp:posOffset>
                </wp:positionH>
                <wp:positionV relativeFrom="paragraph">
                  <wp:posOffset>193662</wp:posOffset>
                </wp:positionV>
                <wp:extent cx="6028690" cy="190690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8690" cy="19069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B13C0D" w14:textId="77777777" w:rsidR="00413133" w:rsidRDefault="00E825B7">
                            <w:pPr>
                              <w:spacing w:line="321" w:lineRule="exact"/>
                              <w:ind w:left="100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*Signs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opioid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toxicity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include:</w:t>
                            </w:r>
                          </w:p>
                          <w:p w14:paraId="6A5993FD" w14:textId="77777777" w:rsidR="00413133" w:rsidRDefault="00E825B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1"/>
                              </w:tabs>
                              <w:spacing w:before="210"/>
                              <w:ind w:left="441" w:hanging="341"/>
                            </w:pPr>
                            <w:r>
                              <w:t>Myoclonic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jerks</w:t>
                            </w:r>
                          </w:p>
                          <w:p w14:paraId="098F45E0" w14:textId="77777777" w:rsidR="00413133" w:rsidRDefault="00E825B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1"/>
                              </w:tabs>
                              <w:spacing w:before="40"/>
                              <w:ind w:left="441" w:hanging="341"/>
                            </w:pPr>
                            <w:r>
                              <w:rPr>
                                <w:spacing w:val="-2"/>
                              </w:rPr>
                              <w:t>Hallucinations</w:t>
                            </w:r>
                          </w:p>
                          <w:p w14:paraId="58786A9B" w14:textId="77777777" w:rsidR="00413133" w:rsidRDefault="00E825B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1"/>
                              </w:tabs>
                              <w:spacing w:before="40"/>
                              <w:ind w:left="441" w:hanging="341"/>
                            </w:pPr>
                            <w:r>
                              <w:rPr>
                                <w:spacing w:val="-2"/>
                              </w:rPr>
                              <w:t>Agitation</w:t>
                            </w:r>
                          </w:p>
                          <w:p w14:paraId="1E9E9A0C" w14:textId="77777777" w:rsidR="00413133" w:rsidRDefault="00E825B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1"/>
                              </w:tabs>
                              <w:spacing w:before="40"/>
                              <w:ind w:left="441" w:hanging="341"/>
                            </w:pPr>
                            <w:r>
                              <w:rPr>
                                <w:spacing w:val="-2"/>
                              </w:rPr>
                              <w:t>Drowsiness</w:t>
                            </w:r>
                          </w:p>
                          <w:p w14:paraId="45887AC0" w14:textId="77777777" w:rsidR="00413133" w:rsidRDefault="00E825B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1"/>
                                <w:tab w:val="left" w:pos="461"/>
                              </w:tabs>
                              <w:spacing w:before="39" w:line="273" w:lineRule="auto"/>
                              <w:ind w:right="206" w:hanging="361"/>
                            </w:pPr>
                            <w:r>
                              <w:t>Reduced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respiratory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rate 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respiratory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oxygen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saturation </w:t>
                            </w:r>
                            <w:r>
                              <w:rPr>
                                <w:color w:val="374151"/>
                              </w:rPr>
                              <w:t xml:space="preserve">below </w:t>
                            </w:r>
                            <w:r>
                              <w:t>85% should prompt medical review and may indicate the need for naloxone (please discuss with the palliative care team).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742F0" id="Textbox 19" o:spid="_x0000_s1035" type="#_x0000_t202" style="position:absolute;margin-left:54.25pt;margin-top:15.25pt;width:474.7pt;height:150.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" filled="f" strokeweight=".48pt">
                <v:path arrowok="t"/>
                <v:textbox inset="0,0,0,0">
                  <w:txbxContent>
                    <w:p w14:paraId="40B13C0D" w14:textId="77777777" w:rsidR="00413133" w:rsidRDefault="00E825B7">
                      <w:pPr>
                        <w:spacing w:line="321" w:lineRule="exact"/>
                        <w:ind w:left="100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*Signs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opioid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toxicity</w:t>
                      </w:r>
                      <w:r>
                        <w:rPr>
                          <w:rFonts w:asci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include:</w:t>
                      </w:r>
                    </w:p>
                    <w:p w14:paraId="6A5993FD" w14:textId="77777777" w:rsidR="00413133" w:rsidRDefault="00E825B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41"/>
                        </w:tabs>
                        <w:spacing w:before="210"/>
                        <w:ind w:left="441" w:hanging="341"/>
                      </w:pPr>
                      <w:r>
                        <w:t>Myoclonic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jerks</w:t>
                      </w:r>
                    </w:p>
                    <w:p w14:paraId="098F45E0" w14:textId="77777777" w:rsidR="00413133" w:rsidRDefault="00E825B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41"/>
                        </w:tabs>
                        <w:spacing w:before="40"/>
                        <w:ind w:left="441" w:hanging="341"/>
                      </w:pPr>
                      <w:r>
                        <w:rPr>
                          <w:spacing w:val="-2"/>
                        </w:rPr>
                        <w:t>Hallucinations</w:t>
                      </w:r>
                    </w:p>
                    <w:p w14:paraId="58786A9B" w14:textId="77777777" w:rsidR="00413133" w:rsidRDefault="00E825B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41"/>
                        </w:tabs>
                        <w:spacing w:before="40"/>
                        <w:ind w:left="441" w:hanging="341"/>
                      </w:pPr>
                      <w:r>
                        <w:rPr>
                          <w:spacing w:val="-2"/>
                        </w:rPr>
                        <w:t>Agitation</w:t>
                      </w:r>
                    </w:p>
                    <w:p w14:paraId="1E9E9A0C" w14:textId="77777777" w:rsidR="00413133" w:rsidRDefault="00E825B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41"/>
                        </w:tabs>
                        <w:spacing w:before="40"/>
                        <w:ind w:left="441" w:hanging="341"/>
                      </w:pPr>
                      <w:r>
                        <w:rPr>
                          <w:spacing w:val="-2"/>
                        </w:rPr>
                        <w:t>Drowsiness</w:t>
                      </w:r>
                    </w:p>
                    <w:p w14:paraId="45887AC0" w14:textId="77777777" w:rsidR="00413133" w:rsidRDefault="00E825B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41"/>
                          <w:tab w:val="left" w:pos="461"/>
                        </w:tabs>
                        <w:spacing w:before="39" w:line="273" w:lineRule="auto"/>
                        <w:ind w:right="206" w:hanging="361"/>
                      </w:pPr>
                      <w:r>
                        <w:t>Reduced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respiratory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rate 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respiratory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oxygen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saturation </w:t>
                      </w:r>
                      <w:r>
                        <w:rPr>
                          <w:color w:val="374151"/>
                        </w:rPr>
                        <w:t xml:space="preserve">below </w:t>
                      </w:r>
                      <w:r>
                        <w:t>85% should prompt medical review and may indicate the need for naloxone (please discuss with the palliative care team).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1758BF" w14:textId="77777777" w:rsidR="00413133" w:rsidRDefault="00413133">
      <w:pPr>
        <w:pStyle w:val="BodyText"/>
        <w:rPr>
          <w:sz w:val="20"/>
        </w:rPr>
        <w:sectPr w:rsidR="00413133">
          <w:pgSz w:w="11910" w:h="16840"/>
          <w:pgMar w:top="620" w:right="566" w:bottom="1300" w:left="708" w:header="0" w:footer="1104" w:gutter="0"/>
          <w:cols w:space="720"/>
        </w:sectPr>
      </w:pPr>
    </w:p>
    <w:p w14:paraId="14B4634B" w14:textId="77777777" w:rsidR="00413133" w:rsidRDefault="00E825B7">
      <w:pPr>
        <w:pStyle w:val="Heading1"/>
        <w:numPr>
          <w:ilvl w:val="1"/>
          <w:numId w:val="1"/>
        </w:numPr>
        <w:tabs>
          <w:tab w:val="left" w:pos="996"/>
        </w:tabs>
        <w:ind w:hanging="852"/>
      </w:pPr>
      <w:r>
        <w:rPr>
          <w:spacing w:val="-2"/>
        </w:rPr>
        <w:lastRenderedPageBreak/>
        <w:t>REFERENCES</w:t>
      </w:r>
    </w:p>
    <w:p w14:paraId="6751E7CB" w14:textId="77777777" w:rsidR="00413133" w:rsidRDefault="00413133">
      <w:pPr>
        <w:pStyle w:val="BodyText"/>
        <w:spacing w:before="46"/>
        <w:rPr>
          <w:rFonts w:ascii="Arial"/>
          <w:b/>
        </w:rPr>
      </w:pPr>
    </w:p>
    <w:p w14:paraId="4C3655C0" w14:textId="77777777" w:rsidR="00413133" w:rsidRDefault="00E825B7">
      <w:pPr>
        <w:pStyle w:val="ListParagraph"/>
        <w:numPr>
          <w:ilvl w:val="2"/>
          <w:numId w:val="1"/>
        </w:numPr>
        <w:tabs>
          <w:tab w:val="left" w:pos="787"/>
        </w:tabs>
        <w:ind w:hanging="360"/>
        <w:rPr>
          <w:rFonts w:ascii="Symbol" w:hAnsi="Symbol"/>
          <w:sz w:val="24"/>
        </w:rPr>
      </w:pPr>
      <w:hyperlink r:id="rId10">
        <w:r>
          <w:rPr>
            <w:color w:val="0000FF"/>
            <w:sz w:val="24"/>
            <w:u w:val="single" w:color="0000FF"/>
          </w:rPr>
          <w:t>Scottish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Palliative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Care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Guidelines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-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Renal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Disease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Last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Days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pacing w:val="-4"/>
            <w:sz w:val="24"/>
            <w:u w:val="single" w:color="0000FF"/>
          </w:rPr>
          <w:t>Life</w:t>
        </w:r>
      </w:hyperlink>
    </w:p>
    <w:p w14:paraId="5B847C04" w14:textId="77777777" w:rsidR="00413133" w:rsidRDefault="00E825B7">
      <w:pPr>
        <w:pStyle w:val="ListParagraph"/>
        <w:numPr>
          <w:ilvl w:val="2"/>
          <w:numId w:val="1"/>
        </w:numPr>
        <w:tabs>
          <w:tab w:val="left" w:pos="787"/>
        </w:tabs>
        <w:spacing w:before="117"/>
        <w:ind w:right="975"/>
        <w:rPr>
          <w:rFonts w:ascii="Symbol" w:hAnsi="Symbol"/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St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Luke’s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Hospice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Plymouth -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Guidance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on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use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opioids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renal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impairment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</w:t>
        </w:r>
      </w:hyperlink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palliative care</w:t>
        </w:r>
      </w:hyperlink>
    </w:p>
    <w:p w14:paraId="04969A6C" w14:textId="77777777" w:rsidR="00413133" w:rsidRDefault="00E825B7">
      <w:pPr>
        <w:pStyle w:val="ListParagraph"/>
        <w:numPr>
          <w:ilvl w:val="2"/>
          <w:numId w:val="1"/>
        </w:numPr>
        <w:tabs>
          <w:tab w:val="left" w:pos="787"/>
        </w:tabs>
        <w:spacing w:before="119"/>
        <w:ind w:right="503"/>
        <w:rPr>
          <w:rFonts w:ascii="Symbol" w:hAnsi="Symbol"/>
          <w:color w:val="0000FF"/>
          <w:sz w:val="24"/>
        </w:rPr>
      </w:pPr>
      <w:hyperlink r:id="rId13">
        <w:r>
          <w:rPr>
            <w:color w:val="0000FF"/>
            <w:sz w:val="24"/>
            <w:u w:val="single" w:color="0000FF"/>
          </w:rPr>
          <w:t>Alfentanil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500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micrograms/ml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solution for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injection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-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Summary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Product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Characteristics</w:t>
        </w:r>
      </w:hyperlink>
      <w:r>
        <w:rPr>
          <w:color w:val="0000FF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(SmPC) - (emc) (medicines.org.uk)</w:t>
        </w:r>
      </w:hyperlink>
    </w:p>
    <w:p w14:paraId="20AEC31B" w14:textId="77777777" w:rsidR="00413133" w:rsidRDefault="00E825B7">
      <w:pPr>
        <w:pStyle w:val="ListParagraph"/>
        <w:numPr>
          <w:ilvl w:val="2"/>
          <w:numId w:val="1"/>
        </w:numPr>
        <w:tabs>
          <w:tab w:val="left" w:pos="787"/>
        </w:tabs>
        <w:spacing w:before="118"/>
        <w:ind w:hanging="360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A37F597" wp14:editId="5FD5716D">
                <wp:simplePos x="0" y="0"/>
                <wp:positionH relativeFrom="page">
                  <wp:posOffset>949756</wp:posOffset>
                </wp:positionH>
                <wp:positionV relativeFrom="paragraph">
                  <wp:posOffset>245378</wp:posOffset>
                </wp:positionV>
                <wp:extent cx="2533650" cy="107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0795">
                              <a:moveTo>
                                <a:pt x="253314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533142" y="10668"/>
                              </a:lnTo>
                              <a:lnTo>
                                <a:pt x="2533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AB759" id="Graphic 20" o:spid="_x0000_s1026" style="position:absolute;margin-left:74.8pt;margin-top:19.3pt;width:199.5pt;height: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" path="m2533142,l,,,10668r2533142,l2533142,xe" fillcolor="blue" stroked="f">
                <v:path arrowok="t"/>
                <w10:wrap anchorx="page"/>
              </v:shape>
            </w:pict>
          </mc:Fallback>
        </mc:AlternateContent>
      </w:r>
      <w:hyperlink r:id="rId15">
        <w:r>
          <w:rPr>
            <w:color w:val="0000FF"/>
            <w:sz w:val="24"/>
          </w:rPr>
          <w:t>The</w:t>
        </w:r>
        <w:r>
          <w:rPr>
            <w:color w:val="0000FF"/>
            <w:spacing w:val="-6"/>
            <w:sz w:val="24"/>
          </w:rPr>
          <w:t xml:space="preserve"> </w:t>
        </w:r>
        <w:r>
          <w:rPr>
            <w:color w:val="0000FF"/>
            <w:sz w:val="24"/>
          </w:rPr>
          <w:t>Renal</w:t>
        </w:r>
        <w:r>
          <w:rPr>
            <w:color w:val="0000FF"/>
            <w:spacing w:val="-3"/>
            <w:sz w:val="24"/>
          </w:rPr>
          <w:t xml:space="preserve"> </w:t>
        </w:r>
        <w:r>
          <w:rPr>
            <w:color w:val="0000FF"/>
            <w:sz w:val="24"/>
          </w:rPr>
          <w:t>Drug</w:t>
        </w:r>
        <w:r>
          <w:rPr>
            <w:color w:val="0000FF"/>
            <w:spacing w:val="-4"/>
            <w:sz w:val="24"/>
          </w:rPr>
          <w:t xml:space="preserve"> </w:t>
        </w:r>
        <w:r>
          <w:rPr>
            <w:color w:val="0000FF"/>
            <w:sz w:val="24"/>
          </w:rPr>
          <w:t>Handbook</w:t>
        </w:r>
        <w:r>
          <w:rPr>
            <w:color w:val="0000FF"/>
            <w:spacing w:val="-5"/>
            <w:sz w:val="24"/>
          </w:rPr>
          <w:t xml:space="preserve"> </w:t>
        </w:r>
        <w:r>
          <w:rPr>
            <w:color w:val="0000FF"/>
            <w:sz w:val="24"/>
          </w:rPr>
          <w:t>5</w:t>
        </w:r>
        <w:r>
          <w:rPr>
            <w:color w:val="0000FF"/>
            <w:position w:val="8"/>
            <w:sz w:val="16"/>
          </w:rPr>
          <w:t>th</w:t>
        </w:r>
        <w:r>
          <w:rPr>
            <w:color w:val="0000FF"/>
            <w:spacing w:val="16"/>
            <w:position w:val="8"/>
            <w:sz w:val="16"/>
          </w:rPr>
          <w:t xml:space="preserve"> </w:t>
        </w:r>
        <w:r>
          <w:rPr>
            <w:color w:val="0000FF"/>
            <w:spacing w:val="-2"/>
            <w:sz w:val="24"/>
          </w:rPr>
          <w:t>Edition</w:t>
        </w:r>
      </w:hyperlink>
    </w:p>
    <w:p w14:paraId="6B7F9A2E" w14:textId="77777777" w:rsidR="00413133" w:rsidRDefault="00E825B7">
      <w:pPr>
        <w:pStyle w:val="ListParagraph"/>
        <w:numPr>
          <w:ilvl w:val="2"/>
          <w:numId w:val="1"/>
        </w:numPr>
        <w:tabs>
          <w:tab w:val="left" w:pos="787"/>
        </w:tabs>
        <w:spacing w:before="119"/>
        <w:ind w:hanging="360"/>
        <w:rPr>
          <w:rFonts w:ascii="Symbol" w:hAnsi="Symbol"/>
          <w:sz w:val="24"/>
        </w:rPr>
      </w:pPr>
      <w:r>
        <w:rPr>
          <w:sz w:val="24"/>
        </w:rPr>
        <w:t>Palliative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Formulary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position w:val="8"/>
          <w:sz w:val="16"/>
        </w:rPr>
        <w:t>th</w:t>
      </w:r>
      <w:r>
        <w:rPr>
          <w:spacing w:val="16"/>
          <w:position w:val="8"/>
          <w:sz w:val="16"/>
        </w:rPr>
        <w:t xml:space="preserve"> </w:t>
      </w:r>
      <w:r>
        <w:rPr>
          <w:sz w:val="24"/>
        </w:rPr>
        <w:t>Edition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(PCF8)</w:t>
      </w:r>
    </w:p>
    <w:p w14:paraId="194AB978" w14:textId="77777777" w:rsidR="00413133" w:rsidRDefault="00E825B7">
      <w:pPr>
        <w:pStyle w:val="ListParagraph"/>
        <w:numPr>
          <w:ilvl w:val="2"/>
          <w:numId w:val="1"/>
        </w:numPr>
        <w:tabs>
          <w:tab w:val="left" w:pos="787"/>
        </w:tabs>
        <w:spacing w:before="117"/>
        <w:ind w:right="427"/>
        <w:rPr>
          <w:rFonts w:ascii="Symbol" w:hAnsi="Symbol"/>
          <w:sz w:val="24"/>
        </w:rPr>
      </w:pPr>
      <w:hyperlink r:id="rId16">
        <w:r>
          <w:rPr>
            <w:color w:val="0000FF"/>
            <w:sz w:val="24"/>
            <w:u w:val="single" w:color="0000FF"/>
          </w:rPr>
          <w:t>King, S., Forbes, K., Hanks, G.W., Ferro, C.J. and Chambers, E.J., 2011. A systematic</w:t>
        </w:r>
      </w:hyperlink>
      <w:r>
        <w:rPr>
          <w:color w:val="0000FF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review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use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opioid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medication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those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with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moderate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to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severe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cancer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pain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</w:hyperlink>
      <w:r>
        <w:rPr>
          <w:color w:val="0000FF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renal impairment: a European Palliative Care Research Collaborative opioid guidelines</w:t>
        </w:r>
      </w:hyperlink>
      <w:r>
        <w:rPr>
          <w:color w:val="0000FF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 xml:space="preserve">project.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Palliative medicine</w:t>
        </w:r>
        <w:r>
          <w:rPr>
            <w:color w:val="0000FF"/>
            <w:sz w:val="24"/>
            <w:u w:val="single" w:color="0000FF"/>
          </w:rPr>
          <w:t xml:space="preserve">, </w:t>
        </w:r>
        <w:r>
          <w:rPr>
            <w:rFonts w:ascii="Arial" w:hAnsi="Arial"/>
            <w:i/>
            <w:color w:val="0000FF"/>
            <w:sz w:val="24"/>
            <w:u w:val="single" w:color="0000FF"/>
          </w:rPr>
          <w:t>25</w:t>
        </w:r>
        <w:r>
          <w:rPr>
            <w:color w:val="0000FF"/>
            <w:sz w:val="24"/>
            <w:u w:val="single" w:color="0000FF"/>
          </w:rPr>
          <w:t>(5), pp.525-552.</w:t>
        </w:r>
      </w:hyperlink>
    </w:p>
    <w:p w14:paraId="62B9F3A7" w14:textId="77777777" w:rsidR="00413133" w:rsidRDefault="00E825B7">
      <w:pPr>
        <w:pStyle w:val="ListParagraph"/>
        <w:numPr>
          <w:ilvl w:val="2"/>
          <w:numId w:val="1"/>
        </w:numPr>
        <w:tabs>
          <w:tab w:val="left" w:pos="787"/>
        </w:tabs>
        <w:spacing w:before="119"/>
        <w:ind w:right="739"/>
        <w:rPr>
          <w:rFonts w:ascii="Symbol" w:hAnsi="Symbol"/>
          <w:sz w:val="24"/>
        </w:rPr>
      </w:pP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prescribing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renal</w:t>
      </w:r>
      <w:r>
        <w:rPr>
          <w:spacing w:val="-3"/>
          <w:sz w:val="24"/>
        </w:rPr>
        <w:t xml:space="preserve"> </w:t>
      </w:r>
      <w:r>
        <w:rPr>
          <w:sz w:val="24"/>
        </w:rPr>
        <w:t>failure:</w:t>
      </w:r>
      <w:r>
        <w:rPr>
          <w:spacing w:val="-5"/>
          <w:sz w:val="24"/>
        </w:rPr>
        <w:t xml:space="preserve"> </w:t>
      </w:r>
      <w:r>
        <w:rPr>
          <w:sz w:val="24"/>
        </w:rPr>
        <w:t>dosing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adults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children -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position w:val="8"/>
          <w:sz w:val="16"/>
        </w:rPr>
        <w:t>th</w:t>
      </w:r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Edition, Aronoff et al</w:t>
      </w:r>
    </w:p>
    <w:p w14:paraId="12C53D50" w14:textId="77777777" w:rsidR="00413133" w:rsidRDefault="00E825B7">
      <w:pPr>
        <w:pStyle w:val="ListParagraph"/>
        <w:numPr>
          <w:ilvl w:val="2"/>
          <w:numId w:val="1"/>
        </w:numPr>
        <w:tabs>
          <w:tab w:val="left" w:pos="787"/>
        </w:tabs>
        <w:spacing w:before="116"/>
        <w:ind w:right="263"/>
        <w:rPr>
          <w:rFonts w:ascii="Symbol" w:hAnsi="Symbol"/>
          <w:sz w:val="24"/>
        </w:rPr>
      </w:pPr>
      <w:hyperlink r:id="rId20">
        <w:r>
          <w:rPr>
            <w:color w:val="0000FF"/>
            <w:sz w:val="24"/>
            <w:u w:val="single" w:color="0000FF"/>
          </w:rPr>
          <w:t>British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Association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Study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Liver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Symptom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control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end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life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care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adults</w:t>
        </w:r>
      </w:hyperlink>
      <w:r>
        <w:rPr>
          <w:color w:val="0000FF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with advanced liver disease guideline</w:t>
        </w:r>
      </w:hyperlink>
    </w:p>
    <w:p w14:paraId="33CDF244" w14:textId="77777777" w:rsidR="00413133" w:rsidRDefault="00E825B7">
      <w:pPr>
        <w:pStyle w:val="ListParagraph"/>
        <w:numPr>
          <w:ilvl w:val="2"/>
          <w:numId w:val="1"/>
        </w:numPr>
        <w:tabs>
          <w:tab w:val="left" w:pos="787"/>
        </w:tabs>
        <w:spacing w:before="119"/>
        <w:ind w:hanging="360"/>
        <w:rPr>
          <w:rFonts w:ascii="Symbol" w:hAnsi="Symbol"/>
          <w:sz w:val="24"/>
        </w:rPr>
      </w:pPr>
      <w:hyperlink r:id="rId22">
        <w:r>
          <w:rPr>
            <w:color w:val="0000FF"/>
            <w:sz w:val="24"/>
            <w:u w:val="single" w:color="0000FF"/>
          </w:rPr>
          <w:t>16.2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Pain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control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palliative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care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-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North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&amp;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East</w:t>
        </w:r>
        <w:r>
          <w:rPr>
            <w:color w:val="0000FF"/>
            <w:spacing w:val="-2"/>
            <w:sz w:val="24"/>
            <w:u w:val="single" w:color="0000FF"/>
          </w:rPr>
          <w:t xml:space="preserve"> (devonformularyguidance.nhs.uk)</w:t>
        </w:r>
      </w:hyperlink>
    </w:p>
    <w:p w14:paraId="7ED3EA20" w14:textId="77777777" w:rsidR="00413133" w:rsidRDefault="00E825B7">
      <w:pPr>
        <w:pStyle w:val="ListParagraph"/>
        <w:numPr>
          <w:ilvl w:val="2"/>
          <w:numId w:val="1"/>
        </w:numPr>
        <w:tabs>
          <w:tab w:val="left" w:pos="787"/>
        </w:tabs>
        <w:spacing w:before="119"/>
        <w:ind w:hanging="360"/>
        <w:rPr>
          <w:rFonts w:ascii="Symbol" w:hAnsi="Symbol"/>
          <w:sz w:val="24"/>
        </w:rPr>
      </w:pPr>
      <w:hyperlink r:id="rId23" w:anchor="ap">
        <w:r>
          <w:rPr>
            <w:color w:val="0000FF"/>
            <w:sz w:val="24"/>
            <w:u w:val="single" w:color="0000FF"/>
          </w:rPr>
          <w:t>Clinical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Guidelines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-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St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Peter's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Hospice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(stpetershospice.org)</w:t>
        </w:r>
      </w:hyperlink>
    </w:p>
    <w:p w14:paraId="22C9BC25" w14:textId="77777777" w:rsidR="00413133" w:rsidRDefault="00E825B7">
      <w:pPr>
        <w:pStyle w:val="ListParagraph"/>
        <w:numPr>
          <w:ilvl w:val="2"/>
          <w:numId w:val="1"/>
        </w:numPr>
        <w:tabs>
          <w:tab w:val="left" w:pos="787"/>
        </w:tabs>
        <w:spacing w:before="119"/>
        <w:ind w:right="395"/>
        <w:rPr>
          <w:rFonts w:ascii="Symbol" w:hAnsi="Symbol"/>
          <w:sz w:val="24"/>
        </w:rPr>
      </w:pPr>
      <w:hyperlink r:id="rId24">
        <w:r>
          <w:rPr>
            <w:sz w:val="24"/>
          </w:rPr>
          <w:t>Subcutaneous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Fentanyl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and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Alfentanil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in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Palliative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Care: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Information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for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Primary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Care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 xml:space="preserve">(St Peter's Hospice) </w:t>
      </w:r>
      <w:hyperlink r:id="rId25">
        <w:r>
          <w:rPr>
            <w:color w:val="0000FF"/>
            <w:sz w:val="24"/>
            <w:u w:val="single" w:color="0000FF"/>
          </w:rPr>
          <w:t>subcutaneous-fentanyl-and-alfentanil-in-palliative-care.pdf</w:t>
        </w:r>
      </w:hyperlink>
      <w:r>
        <w:rPr>
          <w:color w:val="0000FF"/>
          <w:sz w:val="24"/>
        </w:rPr>
        <w:t xml:space="preserve"> </w:t>
      </w:r>
      <w:hyperlink r:id="rId26">
        <w:r>
          <w:rPr>
            <w:color w:val="0000FF"/>
            <w:spacing w:val="-2"/>
            <w:sz w:val="24"/>
            <w:u w:val="single" w:color="0000FF"/>
          </w:rPr>
          <w:t>(stpetershospice.org)</w:t>
        </w:r>
      </w:hyperlink>
    </w:p>
    <w:sectPr w:rsidR="00413133">
      <w:pgSz w:w="11910" w:h="16840"/>
      <w:pgMar w:top="620" w:right="566" w:bottom="1300" w:left="708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7C72" w14:textId="77777777" w:rsidR="00674A09" w:rsidRDefault="00674A09">
      <w:r>
        <w:separator/>
      </w:r>
    </w:p>
  </w:endnote>
  <w:endnote w:type="continuationSeparator" w:id="0">
    <w:p w14:paraId="4BA46303" w14:textId="77777777" w:rsidR="00674A09" w:rsidRDefault="0067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1B27" w14:textId="5F74DDCE" w:rsidR="00413133" w:rsidRDefault="002E2FB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36C907F2" wp14:editId="216E0A5E">
              <wp:simplePos x="0" y="0"/>
              <wp:positionH relativeFrom="page">
                <wp:posOffset>5148775</wp:posOffset>
              </wp:positionH>
              <wp:positionV relativeFrom="bottomMargin">
                <wp:align>top</wp:align>
              </wp:positionV>
              <wp:extent cx="1325245" cy="372208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5245" cy="37220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BEFCF" w14:textId="30FF5EEE" w:rsidR="00413133" w:rsidRDefault="00E825B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Review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spacing w:val="47"/>
                            </w:rPr>
                            <w:t xml:space="preserve"> </w:t>
                          </w:r>
                          <w:r w:rsidR="002E2FBD">
                            <w:rPr>
                              <w:rFonts w:ascii="Calibri"/>
                            </w:rPr>
                            <w:t>07/03/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907F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6" type="#_x0000_t202" style="position:absolute;margin-left:405.4pt;margin-top:0;width:104.35pt;height:29.3pt;z-index:-15941120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" filled="f" stroked="f">
              <v:textbox inset="0,0,0,0">
                <w:txbxContent>
                  <w:p w14:paraId="3E8BEFCF" w14:textId="30FF5EEE" w:rsidR="00413133" w:rsidRDefault="00E825B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Review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date:</w:t>
                    </w:r>
                    <w:r>
                      <w:rPr>
                        <w:rFonts w:ascii="Calibri"/>
                        <w:spacing w:val="47"/>
                      </w:rPr>
                      <w:t xml:space="preserve"> </w:t>
                    </w:r>
                    <w:r w:rsidR="002E2FBD">
                      <w:rPr>
                        <w:rFonts w:ascii="Calibri"/>
                      </w:rPr>
                      <w:t>07/03/</w:t>
                    </w:r>
                    <w:r>
                      <w:rPr>
                        <w:rFonts w:ascii="Calibri"/>
                        <w:spacing w:val="-4"/>
                      </w:rPr>
                      <w:t>2027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499045FA" wp14:editId="520A67D5">
              <wp:simplePos x="0" y="0"/>
              <wp:positionH relativeFrom="page">
                <wp:posOffset>3249637</wp:posOffset>
              </wp:positionH>
              <wp:positionV relativeFrom="bottomMargin">
                <wp:align>top</wp:align>
              </wp:positionV>
              <wp:extent cx="1294228" cy="358727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4228" cy="3587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399FD" w14:textId="4768BB1E" w:rsidR="00413133" w:rsidRDefault="00E825B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Issue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Date:</w:t>
                          </w:r>
                          <w:r w:rsidR="002E2FBD">
                            <w:rPr>
                              <w:rFonts w:ascii="Calibri"/>
                            </w:rPr>
                            <w:t>31/03/2026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045FA" id="Textbox 4" o:spid="_x0000_s1037" type="#_x0000_t202" style="position:absolute;margin-left:255.9pt;margin-top:0;width:101.9pt;height:28.25pt;z-index:-15941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" filled="f" stroked="f">
              <v:textbox inset="0,0,0,0">
                <w:txbxContent>
                  <w:p w14:paraId="4D4399FD" w14:textId="4768BB1E" w:rsidR="00413133" w:rsidRDefault="00E825B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Issue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Date:</w:t>
                    </w:r>
                    <w:r w:rsidR="002E2FBD">
                      <w:rPr>
                        <w:rFonts w:ascii="Calibri"/>
                      </w:rPr>
                      <w:t>31/03/2026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825B7"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47D6BB2C" wp14:editId="604718C2">
              <wp:simplePos x="0" y="0"/>
              <wp:positionH relativeFrom="page">
                <wp:posOffset>1171752</wp:posOffset>
              </wp:positionH>
              <wp:positionV relativeFrom="page">
                <wp:posOffset>9851846</wp:posOffset>
              </wp:positionV>
              <wp:extent cx="12014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1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1ECE9" w14:textId="2B06F17A" w:rsidR="00413133" w:rsidRDefault="00E825B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Number: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 w:rsidR="002E2FBD">
                            <w:rPr>
                              <w:rFonts w:ascii="Calibri"/>
                              <w:spacing w:val="-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D6BB2C" id="Textbox 3" o:spid="_x0000_s1038" type="#_x0000_t202" style="position:absolute;margin-left:92.25pt;margin-top:775.75pt;width:94.6pt;height:13.0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" filled="f" stroked="f">
              <v:textbox inset="0,0,0,0">
                <w:txbxContent>
                  <w:p w14:paraId="2EA1ECE9" w14:textId="2B06F17A" w:rsidR="00413133" w:rsidRDefault="00E825B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Version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Number: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 w:rsidR="002E2FBD">
                      <w:rPr>
                        <w:rFonts w:ascii="Calibri"/>
                        <w:spacing w:val="-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25B7"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693A74DC" wp14:editId="02A1F936">
              <wp:simplePos x="0" y="0"/>
              <wp:positionH relativeFrom="page">
                <wp:posOffset>6506718</wp:posOffset>
              </wp:positionH>
              <wp:positionV relativeFrom="page">
                <wp:posOffset>10114439</wp:posOffset>
              </wp:positionV>
              <wp:extent cx="61214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306BE" w14:textId="77777777" w:rsidR="00413133" w:rsidRDefault="00E825B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A74DC" id="Textbox 6" o:spid="_x0000_s1039" type="#_x0000_t202" style="position:absolute;margin-left:512.35pt;margin-top:796.4pt;width:48.2pt;height:12.1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" filled="f" stroked="f">
              <v:textbox inset="0,0,0,0">
                <w:txbxContent>
                  <w:p w14:paraId="3B3306BE" w14:textId="77777777" w:rsidR="00413133" w:rsidRDefault="00E825B7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8"/>
                      </w:rPr>
                      <w:t>2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0C5D" w14:textId="77777777" w:rsidR="00674A09" w:rsidRDefault="00674A09">
      <w:r>
        <w:separator/>
      </w:r>
    </w:p>
  </w:footnote>
  <w:footnote w:type="continuationSeparator" w:id="0">
    <w:p w14:paraId="3E0F8B6D" w14:textId="77777777" w:rsidR="00674A09" w:rsidRDefault="00674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B86"/>
    <w:multiLevelType w:val="multilevel"/>
    <w:tmpl w:val="3C2E3BFC"/>
    <w:lvl w:ilvl="0">
      <w:start w:val="2"/>
      <w:numFmt w:val="decimal"/>
      <w:lvlText w:val="%1"/>
      <w:lvlJc w:val="left"/>
      <w:pPr>
        <w:ind w:left="996" w:hanging="85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96" w:hanging="8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48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40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0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1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1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FD933F6"/>
    <w:multiLevelType w:val="multilevel"/>
    <w:tmpl w:val="486CB216"/>
    <w:lvl w:ilvl="0">
      <w:start w:val="3"/>
      <w:numFmt w:val="decimal"/>
      <w:lvlText w:val="%1"/>
      <w:lvlJc w:val="left"/>
      <w:pPr>
        <w:ind w:left="996" w:hanging="85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96" w:hanging="8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50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40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0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1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1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18DE3F99"/>
    <w:multiLevelType w:val="hybridMultilevel"/>
    <w:tmpl w:val="FCE8F548"/>
    <w:lvl w:ilvl="0" w:tplc="4AFAB75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02EBB"/>
    <w:multiLevelType w:val="multilevel"/>
    <w:tmpl w:val="4F54AA2E"/>
    <w:lvl w:ilvl="0">
      <w:start w:val="4"/>
      <w:numFmt w:val="decimal"/>
      <w:lvlText w:val="%1"/>
      <w:lvlJc w:val="left"/>
      <w:pPr>
        <w:ind w:left="996" w:hanging="85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96" w:hanging="85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787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14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27A21BA"/>
    <w:multiLevelType w:val="multilevel"/>
    <w:tmpl w:val="15BC304E"/>
    <w:lvl w:ilvl="0">
      <w:start w:val="1"/>
      <w:numFmt w:val="decimal"/>
      <w:lvlText w:val="%1"/>
      <w:lvlJc w:val="left"/>
      <w:pPr>
        <w:ind w:left="996" w:hanging="85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96" w:hanging="853"/>
        <w:jc w:val="left"/>
      </w:pPr>
      <w:rPr>
        <w:rFonts w:hint="default"/>
        <w:spacing w:val="0"/>
        <w:w w:val="93"/>
        <w:lang w:val="en-US" w:eastAsia="en-US" w:bidi="ar-SA"/>
      </w:rPr>
    </w:lvl>
    <w:lvl w:ilvl="2">
      <w:numFmt w:val="bullet"/>
      <w:lvlText w:val=""/>
      <w:lvlJc w:val="left"/>
      <w:pPr>
        <w:ind w:left="50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40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0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1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1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1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70B642A3"/>
    <w:multiLevelType w:val="hybridMultilevel"/>
    <w:tmpl w:val="610C67E8"/>
    <w:lvl w:ilvl="0" w:tplc="AF840B38">
      <w:numFmt w:val="bullet"/>
      <w:lvlText w:val=""/>
      <w:lvlJc w:val="left"/>
      <w:pPr>
        <w:ind w:left="461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9438F8">
      <w:numFmt w:val="bullet"/>
      <w:lvlText w:val="•"/>
      <w:lvlJc w:val="left"/>
      <w:pPr>
        <w:ind w:left="1362" w:hanging="342"/>
      </w:pPr>
      <w:rPr>
        <w:rFonts w:hint="default"/>
        <w:lang w:val="en-US" w:eastAsia="en-US" w:bidi="ar-SA"/>
      </w:rPr>
    </w:lvl>
    <w:lvl w:ilvl="2" w:tplc="E69A4932">
      <w:numFmt w:val="bullet"/>
      <w:lvlText w:val="•"/>
      <w:lvlJc w:val="left"/>
      <w:pPr>
        <w:ind w:left="2264" w:hanging="342"/>
      </w:pPr>
      <w:rPr>
        <w:rFonts w:hint="default"/>
        <w:lang w:val="en-US" w:eastAsia="en-US" w:bidi="ar-SA"/>
      </w:rPr>
    </w:lvl>
    <w:lvl w:ilvl="3" w:tplc="585C2D16">
      <w:numFmt w:val="bullet"/>
      <w:lvlText w:val="•"/>
      <w:lvlJc w:val="left"/>
      <w:pPr>
        <w:ind w:left="3167" w:hanging="342"/>
      </w:pPr>
      <w:rPr>
        <w:rFonts w:hint="default"/>
        <w:lang w:val="en-US" w:eastAsia="en-US" w:bidi="ar-SA"/>
      </w:rPr>
    </w:lvl>
    <w:lvl w:ilvl="4" w:tplc="FD58C578">
      <w:numFmt w:val="bullet"/>
      <w:lvlText w:val="•"/>
      <w:lvlJc w:val="left"/>
      <w:pPr>
        <w:ind w:left="4069" w:hanging="342"/>
      </w:pPr>
      <w:rPr>
        <w:rFonts w:hint="default"/>
        <w:lang w:val="en-US" w:eastAsia="en-US" w:bidi="ar-SA"/>
      </w:rPr>
    </w:lvl>
    <w:lvl w:ilvl="5" w:tplc="30DA7B8C">
      <w:numFmt w:val="bullet"/>
      <w:lvlText w:val="•"/>
      <w:lvlJc w:val="left"/>
      <w:pPr>
        <w:ind w:left="4972" w:hanging="342"/>
      </w:pPr>
      <w:rPr>
        <w:rFonts w:hint="default"/>
        <w:lang w:val="en-US" w:eastAsia="en-US" w:bidi="ar-SA"/>
      </w:rPr>
    </w:lvl>
    <w:lvl w:ilvl="6" w:tplc="36863DC6">
      <w:numFmt w:val="bullet"/>
      <w:lvlText w:val="•"/>
      <w:lvlJc w:val="left"/>
      <w:pPr>
        <w:ind w:left="5874" w:hanging="342"/>
      </w:pPr>
      <w:rPr>
        <w:rFonts w:hint="default"/>
        <w:lang w:val="en-US" w:eastAsia="en-US" w:bidi="ar-SA"/>
      </w:rPr>
    </w:lvl>
    <w:lvl w:ilvl="7" w:tplc="2B76DC96">
      <w:numFmt w:val="bullet"/>
      <w:lvlText w:val="•"/>
      <w:lvlJc w:val="left"/>
      <w:pPr>
        <w:ind w:left="6777" w:hanging="342"/>
      </w:pPr>
      <w:rPr>
        <w:rFonts w:hint="default"/>
        <w:lang w:val="en-US" w:eastAsia="en-US" w:bidi="ar-SA"/>
      </w:rPr>
    </w:lvl>
    <w:lvl w:ilvl="8" w:tplc="10A6F2D8">
      <w:numFmt w:val="bullet"/>
      <w:lvlText w:val="•"/>
      <w:lvlJc w:val="left"/>
      <w:pPr>
        <w:ind w:left="7679" w:hanging="342"/>
      </w:pPr>
      <w:rPr>
        <w:rFonts w:hint="default"/>
        <w:lang w:val="en-US" w:eastAsia="en-US" w:bidi="ar-SA"/>
      </w:rPr>
    </w:lvl>
  </w:abstractNum>
  <w:num w:numId="1" w16cid:durableId="319969018">
    <w:abstractNumId w:val="3"/>
  </w:num>
  <w:num w:numId="2" w16cid:durableId="1192109438">
    <w:abstractNumId w:val="5"/>
  </w:num>
  <w:num w:numId="3" w16cid:durableId="465973901">
    <w:abstractNumId w:val="1"/>
  </w:num>
  <w:num w:numId="4" w16cid:durableId="422605524">
    <w:abstractNumId w:val="0"/>
  </w:num>
  <w:num w:numId="5" w16cid:durableId="999114395">
    <w:abstractNumId w:val="4"/>
  </w:num>
  <w:num w:numId="6" w16cid:durableId="189773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33"/>
    <w:rsid w:val="000E76AF"/>
    <w:rsid w:val="002374DA"/>
    <w:rsid w:val="002E2FBD"/>
    <w:rsid w:val="00406AA9"/>
    <w:rsid w:val="00413133"/>
    <w:rsid w:val="00424BB3"/>
    <w:rsid w:val="00494125"/>
    <w:rsid w:val="006721B1"/>
    <w:rsid w:val="00674A09"/>
    <w:rsid w:val="006D021B"/>
    <w:rsid w:val="00A93ACE"/>
    <w:rsid w:val="00DA1596"/>
    <w:rsid w:val="00E8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EAE63"/>
  <w15:docId w15:val="{A9B4D398-43C9-4802-827A-0152A785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0"/>
      <w:ind w:left="996" w:hanging="85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77" w:hanging="33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731" w:right="525" w:hanging="2214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78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2F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FB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E2F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FB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edicines.org.uk/emc/product/6427/" TargetMode="External"/><Relationship Id="rId18" Type="http://schemas.openxmlformats.org/officeDocument/2006/relationships/hyperlink" Target="https://pubmed.ncbi.nlm.nih.gov/21708859/" TargetMode="External"/><Relationship Id="rId26" Type="http://schemas.openxmlformats.org/officeDocument/2006/relationships/hyperlink" Target="https://www.stpetershospice.org/media/ywbbrlek/subcutaneous-fentanyl-and-alfentanil-in-palliative-car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asl.org.uk/uploads/End%20of%20Life%20SIG/Symptom%20control%20in%20adults%20with%20advanced%20liver%20disease%20-%20BASL%20Final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stlukes-hospice.org.uk/wp-content/uploads/2017/03/Guidance-for-the-use-of-opioids-with-renal-impairment-June2019.pdf" TargetMode="External"/><Relationship Id="rId17" Type="http://schemas.openxmlformats.org/officeDocument/2006/relationships/hyperlink" Target="https://pubmed.ncbi.nlm.nih.gov/21708859/" TargetMode="External"/><Relationship Id="rId25" Type="http://schemas.openxmlformats.org/officeDocument/2006/relationships/hyperlink" Target="https://www.stpetershospice.org/media/ywbbrlek/subcutaneous-fentanyl-and-alfentanil-in-palliative-car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21708859/" TargetMode="External"/><Relationship Id="rId20" Type="http://schemas.openxmlformats.org/officeDocument/2006/relationships/hyperlink" Target="https://www.basl.org.uk/uploads/End%20of%20Life%20SIG/Symptom%20control%20in%20adults%20with%20advanced%20liver%20disease%20-%20BASL%20Fina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lukes-hospice.org.uk/wp-content/uploads/2017/03/Guidance-for-the-use-of-opioids-with-renal-impairment-June2019.pdf" TargetMode="External"/><Relationship Id="rId24" Type="http://schemas.openxmlformats.org/officeDocument/2006/relationships/hyperlink" Target="https://www.stpetershospice.org/media/ywbbrlek/subcutaneous-fentanyl-and-alfentanil-in-palliative-car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dicinainterna.net.pe/sites/default/files/The_Renal_Drug_Handbook_The_Ultimate.pdf" TargetMode="External"/><Relationship Id="rId23" Type="http://schemas.openxmlformats.org/officeDocument/2006/relationships/hyperlink" Target="https://www.stpetershospice.org/for-professionals/resources-for-professionals/clinical-guideline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lliativecareguidelines.scot.nhs.uk/guidelines/end-of-life-care/renal-disease-in-the-last-days-of-life.aspx" TargetMode="External"/><Relationship Id="rId19" Type="http://schemas.openxmlformats.org/officeDocument/2006/relationships/hyperlink" Target="https://pubmed.ncbi.nlm.nih.gov/217088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hssomerset.nhs.uk/prescribing-and-medicines-management/shared-care/" TargetMode="External"/><Relationship Id="rId14" Type="http://schemas.openxmlformats.org/officeDocument/2006/relationships/hyperlink" Target="https://www.medicines.org.uk/emc/product/6427/" TargetMode="External"/><Relationship Id="rId22" Type="http://schemas.openxmlformats.org/officeDocument/2006/relationships/hyperlink" Target="https://northeast.devonformularyguidance.nhs.uk/formulary/chapters/16-palliative-care/16-2-pain-control-in-palliative-car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1457</Words>
  <Characters>8442</Characters>
  <Application>Microsoft Office Word</Application>
  <DocSecurity>0</DocSecurity>
  <Lines>367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Somerset NHS Foundation Trust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creator>Helen Chapman</dc:creator>
  <cp:lastModifiedBy>Carole Russ</cp:lastModifiedBy>
  <cp:revision>4</cp:revision>
  <cp:lastPrinted>2026-03-31T16:02:00Z</cp:lastPrinted>
  <dcterms:created xsi:type="dcterms:W3CDTF">2026-03-31T16:01:00Z</dcterms:created>
  <dcterms:modified xsi:type="dcterms:W3CDTF">2026-03-31T16:04:00Z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